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663F17" w:rsidRPr="00663F17" w:rsidTr="006B1346">
        <w:trPr>
          <w:trHeight w:val="558"/>
        </w:trPr>
        <w:tc>
          <w:tcPr>
            <w:tcW w:w="1809"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bookmarkStart w:id="0" w:name="_GoBack" w:colFirst="1" w:colLast="1"/>
            <w:r w:rsidRPr="00663F17">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r w:rsidRPr="00150F80">
              <w:rPr>
                <w:rFonts w:ascii="ＭＳ ゴシック" w:eastAsia="ＭＳ ゴシック" w:hAnsi="ＭＳ ゴシック" w:hint="eastAsia"/>
                <w:spacing w:val="30"/>
                <w:kern w:val="0"/>
                <w:sz w:val="22"/>
                <w:fitText w:val="1540" w:id="865325312"/>
              </w:rPr>
              <w:t>届出の種</w:t>
            </w:r>
            <w:r w:rsidRPr="00150F80">
              <w:rPr>
                <w:rFonts w:ascii="ＭＳ ゴシック" w:eastAsia="ＭＳ ゴシック" w:hAnsi="ＭＳ ゴシック" w:hint="eastAsia"/>
                <w:spacing w:val="45"/>
                <w:kern w:val="0"/>
                <w:sz w:val="22"/>
                <w:fitText w:val="1540" w:id="865325312"/>
              </w:rPr>
              <w:t>類</w:t>
            </w:r>
          </w:p>
        </w:tc>
        <w:tc>
          <w:tcPr>
            <w:tcW w:w="5857"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r w:rsidRPr="00150F80">
              <w:rPr>
                <w:rFonts w:ascii="ＭＳ ゴシック" w:eastAsia="ＭＳ ゴシック" w:hAnsi="ＭＳ ゴシック" w:hint="eastAsia"/>
                <w:spacing w:val="195"/>
                <w:kern w:val="0"/>
                <w:sz w:val="22"/>
                <w:fitText w:val="2200" w:id="865325313"/>
              </w:rPr>
              <w:t>添付書</w:t>
            </w:r>
            <w:r w:rsidRPr="00150F80">
              <w:rPr>
                <w:rFonts w:ascii="ＭＳ ゴシック" w:eastAsia="ＭＳ ゴシック" w:hAnsi="ＭＳ ゴシック" w:hint="eastAsia"/>
                <w:spacing w:val="30"/>
                <w:kern w:val="0"/>
                <w:sz w:val="22"/>
                <w:fitText w:val="2200" w:id="865325313"/>
              </w:rPr>
              <w:t>類</w:t>
            </w:r>
          </w:p>
        </w:tc>
      </w:tr>
      <w:tr w:rsidR="00240A36" w:rsidRPr="00240A36" w:rsidTr="0031497C">
        <w:trPr>
          <w:trHeight w:val="349"/>
        </w:trPr>
        <w:tc>
          <w:tcPr>
            <w:tcW w:w="1809" w:type="dxa"/>
            <w:vMerge w:val="restart"/>
            <w:tcBorders>
              <w:top w:val="single" w:sz="12" w:space="0" w:color="auto"/>
            </w:tcBorders>
          </w:tcPr>
          <w:p w:rsidR="00BC3469" w:rsidRPr="00240A36" w:rsidRDefault="00BC3469" w:rsidP="00964BDB">
            <w:pPr>
              <w:rPr>
                <w:rFonts w:ascii="ＭＳ ゴシック" w:eastAsia="ＭＳ ゴシック" w:hAnsi="ＭＳ ゴシック"/>
                <w:sz w:val="22"/>
              </w:rPr>
            </w:pPr>
            <w:r w:rsidRPr="00240A36">
              <w:rPr>
                <w:rFonts w:ascii="ＭＳ ゴシック" w:eastAsia="ＭＳ ゴシック" w:hAnsi="ＭＳ ゴシック" w:hint="eastAsia"/>
                <w:sz w:val="22"/>
              </w:rPr>
              <w:t>居宅介護支援</w:t>
            </w:r>
          </w:p>
        </w:tc>
        <w:tc>
          <w:tcPr>
            <w:tcW w:w="2268" w:type="dxa"/>
            <w:tcBorders>
              <w:top w:val="single" w:sz="12" w:space="0" w:color="auto"/>
              <w:bottom w:val="single" w:sz="6" w:space="0" w:color="auto"/>
            </w:tcBorders>
          </w:tcPr>
          <w:p w:rsidR="00BC3469" w:rsidRPr="00240A36" w:rsidRDefault="00BC3469" w:rsidP="008068B1">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240A36">
              <w:rPr>
                <w:rFonts w:ascii="ＭＳ ゴシック" w:eastAsia="ＭＳ ゴシック" w:hAnsi="ＭＳ ゴシック" w:hint="eastAsia"/>
                <w:sz w:val="22"/>
              </w:rPr>
              <w:t>①情報通信機器等の活用等の体制</w:t>
            </w:r>
          </w:p>
        </w:tc>
        <w:tc>
          <w:tcPr>
            <w:tcW w:w="5857" w:type="dxa"/>
            <w:tcBorders>
              <w:top w:val="single" w:sz="12" w:space="0" w:color="auto"/>
              <w:bottom w:val="single" w:sz="6" w:space="0" w:color="auto"/>
            </w:tcBorders>
          </w:tcPr>
          <w:p w:rsidR="00045E7D" w:rsidRPr="00240A36" w:rsidRDefault="00045E7D" w:rsidP="006B1346">
            <w:pPr>
              <w:suppressAutoHyphens/>
              <w:kinsoku w:val="0"/>
              <w:wordWrap w:val="0"/>
              <w:autoSpaceDE w:val="0"/>
              <w:autoSpaceDN w:val="0"/>
              <w:spacing w:line="342" w:lineRule="exact"/>
              <w:jc w:val="left"/>
              <w:rPr>
                <w:rFonts w:ascii="ＭＳ ゴシック" w:eastAsia="ＭＳ ゴシック" w:hAnsi="ＭＳ ゴシック"/>
              </w:rPr>
            </w:pPr>
            <w:r w:rsidRPr="00240A36">
              <w:rPr>
                <w:rFonts w:ascii="ＭＳ ゴシック" w:eastAsia="ＭＳ ゴシック" w:hAnsi="ＭＳ ゴシック" w:hint="eastAsia"/>
              </w:rPr>
              <w:t>・</w:t>
            </w:r>
            <w:r w:rsidR="001D6366" w:rsidRPr="00240A36">
              <w:rPr>
                <w:rFonts w:ascii="ＭＳ ゴシック" w:eastAsia="ＭＳ ゴシック" w:hAnsi="ＭＳ ゴシック" w:hint="eastAsia"/>
              </w:rPr>
              <w:t>情報通信機器等の活用等の体制に係る届出書</w:t>
            </w:r>
            <w:r w:rsidRPr="00240A36">
              <w:rPr>
                <w:rFonts w:ascii="ＭＳ ゴシック" w:eastAsia="ＭＳ ゴシック" w:hAnsi="ＭＳ ゴシック" w:hint="eastAsia"/>
              </w:rPr>
              <w:t>（別紙１０－５）</w:t>
            </w:r>
          </w:p>
        </w:tc>
      </w:tr>
      <w:tr w:rsidR="00240A36" w:rsidRPr="00240A36" w:rsidTr="00BF164F">
        <w:trPr>
          <w:trHeight w:val="349"/>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Borders>
              <w:top w:val="single" w:sz="6" w:space="0" w:color="auto"/>
              <w:bottom w:val="single" w:sz="4" w:space="0" w:color="auto"/>
            </w:tcBorders>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sz w:val="22"/>
              </w:rPr>
            </w:pPr>
            <w:r w:rsidRPr="00240A36">
              <w:rPr>
                <w:rFonts w:ascii="ＭＳ ゴシック" w:eastAsia="ＭＳ ゴシック" w:hAnsi="ＭＳ ゴシック" w:hint="eastAsia"/>
                <w:sz w:val="22"/>
              </w:rPr>
              <w:t>②特別地域加算</w:t>
            </w:r>
          </w:p>
        </w:tc>
        <w:tc>
          <w:tcPr>
            <w:tcW w:w="5857" w:type="dxa"/>
            <w:tcBorders>
              <w:top w:val="single" w:sz="6" w:space="0" w:color="auto"/>
              <w:bottom w:val="single" w:sz="4" w:space="0" w:color="auto"/>
            </w:tcBorders>
          </w:tcPr>
          <w:p w:rsidR="00BC3469" w:rsidRPr="00240A36" w:rsidRDefault="00BC3469" w:rsidP="003F3A74">
            <w:pPr>
              <w:suppressAutoHyphens/>
              <w:kinsoku w:val="0"/>
              <w:wordWrap w:val="0"/>
              <w:autoSpaceDE w:val="0"/>
              <w:autoSpaceDN w:val="0"/>
              <w:spacing w:line="342" w:lineRule="exact"/>
              <w:jc w:val="left"/>
              <w:rPr>
                <w:rFonts w:ascii="ＭＳ ゴシック" w:eastAsia="ＭＳ ゴシック" w:hAnsi="ＭＳ ゴシック"/>
              </w:rPr>
            </w:pPr>
            <w:r w:rsidRPr="00240A36">
              <w:rPr>
                <w:rFonts w:ascii="ＭＳ ゴシック" w:eastAsia="ＭＳ ゴシック" w:hAnsi="ＭＳ ゴシック" w:hint="eastAsia"/>
              </w:rPr>
              <w:t>【</w:t>
            </w:r>
            <w:r w:rsidR="003F3A74" w:rsidRPr="003F3A74">
              <w:rPr>
                <w:rFonts w:ascii="ＭＳ ゴシック" w:eastAsia="ＭＳ ゴシック" w:hAnsi="ＭＳ ゴシック" w:hint="eastAsia"/>
              </w:rPr>
              <w:t>添付書類不要】</w:t>
            </w:r>
          </w:p>
        </w:tc>
      </w:tr>
      <w:tr w:rsidR="00240A36" w:rsidRPr="00240A36" w:rsidTr="0031497C">
        <w:trPr>
          <w:trHeight w:val="375"/>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Borders>
              <w:top w:val="single" w:sz="4" w:space="0" w:color="auto"/>
            </w:tcBorders>
          </w:tcPr>
          <w:p w:rsidR="00BC3469" w:rsidRPr="00240A36" w:rsidRDefault="00BC3469" w:rsidP="0031497C">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③中山間地域等における小規模事業所加算</w:t>
            </w:r>
          </w:p>
        </w:tc>
        <w:tc>
          <w:tcPr>
            <w:tcW w:w="5857" w:type="dxa"/>
            <w:tcBorders>
              <w:top w:val="single" w:sz="4" w:space="0" w:color="auto"/>
            </w:tcBorders>
          </w:tcPr>
          <w:p w:rsidR="003F3A74" w:rsidRPr="003F3A74" w:rsidRDefault="003F3A74" w:rsidP="003F3A74">
            <w:pPr>
              <w:suppressAutoHyphens/>
              <w:kinsoku w:val="0"/>
              <w:wordWrap w:val="0"/>
              <w:autoSpaceDE w:val="0"/>
              <w:autoSpaceDN w:val="0"/>
              <w:spacing w:line="342" w:lineRule="exact"/>
              <w:jc w:val="left"/>
              <w:rPr>
                <w:rFonts w:ascii="ＭＳ ゴシック" w:eastAsia="ＭＳ ゴシック" w:hAnsi="ＭＳ ゴシック" w:cs="ＭＳ ゴシック" w:hint="eastAsia"/>
                <w:sz w:val="22"/>
              </w:rPr>
            </w:pPr>
            <w:r>
              <w:rPr>
                <w:rFonts w:ascii="ＭＳ ゴシック" w:eastAsia="ＭＳ ゴシック" w:hAnsi="ＭＳ ゴシック" w:cs="ＭＳ ゴシック" w:hint="eastAsia"/>
                <w:sz w:val="22"/>
              </w:rPr>
              <w:t>・</w:t>
            </w:r>
            <w:r w:rsidRPr="003F3A74">
              <w:rPr>
                <w:rFonts w:ascii="ＭＳ ゴシック" w:eastAsia="ＭＳ ゴシック" w:hAnsi="ＭＳ ゴシック" w:cs="ＭＳ ゴシック" w:hint="eastAsia"/>
                <w:sz w:val="22"/>
              </w:rPr>
              <w:t>中山間地域等における小規模事業所加算に係る算出表</w:t>
            </w:r>
          </w:p>
          <w:p w:rsidR="00BC3469" w:rsidRPr="00240A36" w:rsidRDefault="003F3A74" w:rsidP="003F3A74">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sidRPr="003F3A74">
              <w:rPr>
                <w:rFonts w:ascii="ＭＳ ゴシック" w:eastAsia="ＭＳ ゴシック" w:hAnsi="ＭＳ ゴシック" w:cs="ＭＳ ゴシック" w:hint="eastAsia"/>
                <w:sz w:val="22"/>
              </w:rPr>
              <w:t>（参考様式３）</w:t>
            </w:r>
          </w:p>
        </w:tc>
      </w:tr>
      <w:tr w:rsidR="00240A36" w:rsidRPr="00240A36" w:rsidTr="00BF164F">
        <w:trPr>
          <w:trHeight w:val="4498"/>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④特定事業所加算</w:t>
            </w:r>
          </w:p>
          <w:p w:rsidR="008068B1" w:rsidRPr="00240A36" w:rsidRDefault="00BC346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(Ⅰ)（Ⅱ）（Ⅲ）</w:t>
            </w:r>
          </w:p>
          <w:p w:rsidR="00BC3469" w:rsidRPr="00240A36" w:rsidRDefault="00BC346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(Ａ)</w:t>
            </w:r>
          </w:p>
        </w:tc>
        <w:tc>
          <w:tcPr>
            <w:tcW w:w="5857" w:type="dxa"/>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特定事業所加算(Ⅰ)（Ⅱ）（Ⅲ）を算定する場合</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w:t>
            </w:r>
            <w:r w:rsidR="0033050F" w:rsidRPr="00240A36">
              <w:rPr>
                <w:rFonts w:ascii="ＭＳ ゴシック" w:eastAsia="ＭＳ ゴシック" w:hAnsi="ＭＳ ゴシック" w:cs="ＭＳ ゴシック" w:hint="eastAsia"/>
                <w:sz w:val="22"/>
              </w:rPr>
              <w:t>（Ⅰ）～（Ⅲ）</w:t>
            </w:r>
            <w:r w:rsidRPr="00240A36">
              <w:rPr>
                <w:rFonts w:ascii="ＭＳ ゴシック" w:eastAsia="ＭＳ ゴシック" w:hAnsi="ＭＳ ゴシック" w:cs="ＭＳ ゴシック" w:hint="eastAsia"/>
                <w:sz w:val="22"/>
              </w:rPr>
              <w:t>・</w:t>
            </w:r>
            <w:r w:rsidR="0033050F" w:rsidRPr="00240A36">
              <w:rPr>
                <w:rFonts w:ascii="ＭＳ ゴシック" w:eastAsia="ＭＳ ゴシック" w:hAnsi="ＭＳ ゴシック" w:cs="ＭＳ ゴシック" w:hint="eastAsia"/>
                <w:sz w:val="22"/>
              </w:rPr>
              <w:t>特定事業所医療連携加算・</w:t>
            </w:r>
            <w:r w:rsidRPr="00240A36">
              <w:rPr>
                <w:rFonts w:ascii="ＭＳ ゴシック" w:eastAsia="ＭＳ ゴシック" w:hAnsi="ＭＳ ゴシック" w:cs="ＭＳ ゴシック" w:hint="eastAsia"/>
                <w:sz w:val="22"/>
              </w:rPr>
              <w:t>ターミナルケアマネジメント加算に係る届出書</w:t>
            </w:r>
            <w:r w:rsidR="0033050F" w:rsidRPr="00240A36">
              <w:rPr>
                <w:rFonts w:ascii="ＭＳ ゴシック" w:eastAsia="ＭＳ ゴシック" w:hAnsi="ＭＳ ゴシック" w:cs="ＭＳ ゴシック" w:hint="eastAsia"/>
                <w:sz w:val="22"/>
              </w:rPr>
              <w:t>（別紙１０－３</w:t>
            </w:r>
            <w:r w:rsidRPr="00240A36">
              <w:rPr>
                <w:rFonts w:ascii="ＭＳ ゴシック" w:eastAsia="ＭＳ ゴシック" w:hAnsi="ＭＳ ゴシック" w:cs="ＭＳ ゴシック" w:hint="eastAsia"/>
                <w:sz w:val="22"/>
              </w:rPr>
              <w:t>）</w:t>
            </w:r>
          </w:p>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w:t>
            </w:r>
            <w:r w:rsidR="008B764F" w:rsidRPr="008B764F">
              <w:rPr>
                <w:rFonts w:ascii="ＭＳ ゴシック" w:eastAsia="ＭＳ ゴシック" w:hAnsi="ＭＳ ゴシック" w:cs="ＭＳ ゴシック" w:hint="eastAsia"/>
                <w:sz w:val="22"/>
              </w:rPr>
              <w:t>（Ａ）</w:t>
            </w:r>
            <w:r w:rsidRPr="00240A36">
              <w:rPr>
                <w:rFonts w:ascii="ＭＳ ゴシック" w:eastAsia="ＭＳ ゴシック" w:hAnsi="ＭＳ ゴシック" w:cs="ＭＳ ゴシック" w:hint="eastAsia"/>
                <w:sz w:val="22"/>
              </w:rPr>
              <w:t>を算定する場合</w:t>
            </w:r>
          </w:p>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・特定事業所加算（Ａ）に係る届出書（別紙１０－４）</w:t>
            </w:r>
          </w:p>
          <w:p w:rsidR="00BC3469" w:rsidRPr="00240A36" w:rsidRDefault="00BC3469" w:rsidP="0031497C">
            <w:pPr>
              <w:suppressAutoHyphens/>
              <w:kinsoku w:val="0"/>
              <w:wordWrap w:val="0"/>
              <w:overflowPunct w:val="0"/>
              <w:autoSpaceDE w:val="0"/>
              <w:autoSpaceDN w:val="0"/>
              <w:adjustRightInd w:val="0"/>
              <w:spacing w:line="342" w:lineRule="exact"/>
              <w:ind w:leftChars="100" w:left="430" w:hangingChars="100" w:hanging="220"/>
              <w:jc w:val="left"/>
              <w:textAlignment w:val="baseline"/>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★当該届出書にある各要件を満たす場合については、それぞれ根拠（※）となる書類も提出してください。</w:t>
            </w:r>
          </w:p>
          <w:p w:rsidR="00BC3469" w:rsidRPr="00240A36"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研修計画表の様式は問いません。</w:t>
            </w:r>
          </w:p>
          <w:p w:rsidR="00BC3469" w:rsidRPr="00240A36"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利用者情報や留意事項の伝達等を目的とした会議の計画書の書式は問いませんが開催日は記載してください。</w:t>
            </w:r>
          </w:p>
          <w:p w:rsidR="00BC3469" w:rsidRPr="00240A36"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集中減算に関する事項に関しては、居宅介護支援における特定事業所集中減算に係る判定様式をご利用ください。</w:t>
            </w:r>
          </w:p>
          <w:p w:rsidR="002B33A2" w:rsidRPr="00240A36" w:rsidRDefault="002B33A2" w:rsidP="002B33A2">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「和歌山県介護支援専門員実務研修実習受入協力事業所登録申請書」の控え（受付印押印のもの）</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・従業者の勤務の体制及び勤務形態一覧表（別紙７－１）</w:t>
            </w:r>
          </w:p>
          <w:p w:rsidR="00BC3469" w:rsidRPr="00240A36" w:rsidRDefault="00BC3469" w:rsidP="0031497C">
            <w:pPr>
              <w:suppressAutoHyphens/>
              <w:kinsoku w:val="0"/>
              <w:wordWrap w:val="0"/>
              <w:autoSpaceDE w:val="0"/>
              <w:autoSpaceDN w:val="0"/>
              <w:spacing w:line="342" w:lineRule="exact"/>
              <w:ind w:firstLineChars="150" w:firstLine="330"/>
              <w:jc w:val="left"/>
              <w:rPr>
                <w:rFonts w:ascii="ＭＳ 明朝"/>
                <w:spacing w:val="4"/>
                <w:sz w:val="22"/>
              </w:rPr>
            </w:pPr>
            <w:r w:rsidRPr="00240A36">
              <w:rPr>
                <w:rFonts w:ascii="ＭＳ ゴシック" w:eastAsia="ＭＳ ゴシック" w:hAnsi="ＭＳ ゴシック" w:cs="ＭＳ ゴシック" w:hint="eastAsia"/>
                <w:sz w:val="22"/>
              </w:rPr>
              <w:t>※加算算定開始月のもの。</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・主任介護支援専門員研修修了証書</w:t>
            </w:r>
          </w:p>
        </w:tc>
      </w:tr>
      <w:tr w:rsidR="00240A36" w:rsidRPr="00240A36" w:rsidTr="00083AAD">
        <w:trPr>
          <w:trHeight w:val="1770"/>
        </w:trPr>
        <w:tc>
          <w:tcPr>
            <w:tcW w:w="1809" w:type="dxa"/>
            <w:vMerge/>
            <w:tcBorders>
              <w:bottom w:val="single" w:sz="4" w:space="0" w:color="FFFFFF" w:themeColor="background1"/>
            </w:tcBorders>
          </w:tcPr>
          <w:p w:rsidR="00BC3469" w:rsidRPr="00240A36" w:rsidRDefault="00BC3469" w:rsidP="0031497C">
            <w:pPr>
              <w:rPr>
                <w:rFonts w:ascii="ＭＳ ゴシック" w:eastAsia="ＭＳ ゴシック" w:hAnsi="ＭＳ ゴシック"/>
                <w:sz w:val="22"/>
              </w:rPr>
            </w:pPr>
          </w:p>
        </w:tc>
        <w:tc>
          <w:tcPr>
            <w:tcW w:w="2268" w:type="dxa"/>
          </w:tcPr>
          <w:p w:rsidR="00BC3469" w:rsidRPr="00240A36" w:rsidRDefault="00BC346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⑤特定事業所医療介護連携加算</w:t>
            </w:r>
          </w:p>
        </w:tc>
        <w:tc>
          <w:tcPr>
            <w:tcW w:w="5857" w:type="dxa"/>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・特定事業所加算（Ⅰ）～（Ⅲ）・特定事業所医療連携加算・ターミナルケアマネジメント加算に係る届出書（別紙１０－３）</w:t>
            </w:r>
          </w:p>
          <w:p w:rsidR="00BC3469" w:rsidRPr="00240A36" w:rsidRDefault="0033050F"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※特定事業所加算（Ⅰ）～（Ⅲ）を算定していることが要件です。</w:t>
            </w:r>
          </w:p>
        </w:tc>
      </w:tr>
      <w:tr w:rsidR="0031497C" w:rsidRPr="00240A36" w:rsidTr="00083AAD">
        <w:trPr>
          <w:trHeight w:val="1124"/>
        </w:trPr>
        <w:tc>
          <w:tcPr>
            <w:tcW w:w="1809" w:type="dxa"/>
            <w:tcBorders>
              <w:top w:val="single" w:sz="4" w:space="0" w:color="FFFFFF" w:themeColor="background1"/>
              <w:bottom w:val="single" w:sz="12" w:space="0" w:color="auto"/>
            </w:tcBorders>
          </w:tcPr>
          <w:p w:rsidR="0031497C" w:rsidRPr="00240A36" w:rsidRDefault="0031497C" w:rsidP="0031497C">
            <w:pPr>
              <w:rPr>
                <w:rFonts w:ascii="ＭＳ ゴシック" w:eastAsia="ＭＳ ゴシック" w:hAnsi="ＭＳ ゴシック"/>
                <w:sz w:val="22"/>
              </w:rPr>
            </w:pPr>
          </w:p>
        </w:tc>
        <w:tc>
          <w:tcPr>
            <w:tcW w:w="2268" w:type="dxa"/>
            <w:tcBorders>
              <w:bottom w:val="single" w:sz="12" w:space="0" w:color="auto"/>
            </w:tcBorders>
          </w:tcPr>
          <w:p w:rsidR="0031497C" w:rsidRPr="00240A36" w:rsidRDefault="00BC346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⑥</w:t>
            </w:r>
            <w:r w:rsidR="0031497C" w:rsidRPr="00240A36">
              <w:rPr>
                <w:rFonts w:ascii="ＭＳ ゴシック" w:eastAsia="ＭＳ ゴシック" w:hAnsi="ＭＳ ゴシック" w:cs="ＭＳ ゴシック" w:hint="eastAsia"/>
                <w:sz w:val="22"/>
              </w:rPr>
              <w:t>ターミナルケアマネジメント加算</w:t>
            </w:r>
          </w:p>
        </w:tc>
        <w:tc>
          <w:tcPr>
            <w:tcW w:w="5857" w:type="dxa"/>
            <w:tcBorders>
              <w:bottom w:val="single" w:sz="12" w:space="0" w:color="auto"/>
            </w:tcBorders>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・特定事業所加算（Ⅰ）～（Ⅲ）・特定事業所医療連携加算・ターミナルケアマネジメント加算に係る届出書（別紙１０－３）</w:t>
            </w:r>
          </w:p>
          <w:p w:rsidR="0031497C" w:rsidRPr="00240A36" w:rsidRDefault="0031497C" w:rsidP="0031497C">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・従業者の勤務の体制及び勤務形態一覧表（別紙７－１）</w:t>
            </w:r>
          </w:p>
          <w:p w:rsidR="0031497C" w:rsidRPr="00240A36" w:rsidRDefault="0031497C" w:rsidP="0031497C">
            <w:pPr>
              <w:suppressAutoHyphens/>
              <w:kinsoku w:val="0"/>
              <w:wordWrap w:val="0"/>
              <w:autoSpaceDE w:val="0"/>
              <w:autoSpaceDN w:val="0"/>
              <w:spacing w:line="342" w:lineRule="exact"/>
              <w:ind w:firstLineChars="150" w:firstLine="330"/>
              <w:jc w:val="left"/>
              <w:rPr>
                <w:rFonts w:ascii="ＭＳ 明朝"/>
                <w:spacing w:val="4"/>
                <w:sz w:val="22"/>
              </w:rPr>
            </w:pPr>
            <w:r w:rsidRPr="00240A36">
              <w:rPr>
                <w:rFonts w:ascii="ＭＳ ゴシック" w:eastAsia="ＭＳ ゴシック" w:hAnsi="ＭＳ ゴシック" w:cs="ＭＳ ゴシック" w:hint="eastAsia"/>
                <w:sz w:val="22"/>
              </w:rPr>
              <w:lastRenderedPageBreak/>
              <w:t>※加算算定開始月のもの。</w:t>
            </w:r>
          </w:p>
          <w:p w:rsidR="00083AAD" w:rsidRPr="00240A36" w:rsidRDefault="0031497C" w:rsidP="00083AAD">
            <w:pPr>
              <w:suppressAutoHyphens/>
              <w:kinsoku w:val="0"/>
              <w:wordWrap w:val="0"/>
              <w:autoSpaceDE w:val="0"/>
              <w:autoSpaceDN w:val="0"/>
              <w:spacing w:line="342" w:lineRule="exact"/>
              <w:ind w:leftChars="200" w:left="420"/>
              <w:jc w:val="left"/>
              <w:rPr>
                <w:rFonts w:ascii="ＭＳ 明朝" w:eastAsia="ＭＳ ゴシック" w:cs="ＭＳ ゴシック"/>
                <w:sz w:val="22"/>
              </w:rPr>
            </w:pPr>
            <w:r w:rsidRPr="00240A36">
              <w:rPr>
                <w:rFonts w:ascii="ＭＳ ゴシック" w:eastAsia="ＭＳ ゴシック" w:hAnsi="ＭＳ ゴシック" w:hint="eastAsia"/>
                <w:sz w:val="22"/>
              </w:rPr>
              <w:t>※２４時間連絡体制を整備していることがわかるように、</w:t>
            </w:r>
            <w:r w:rsidRPr="00240A36">
              <w:rPr>
                <w:rFonts w:ascii="ＭＳ 明朝" w:eastAsia="ＭＳ ゴシック" w:cs="ＭＳ ゴシック" w:hint="eastAsia"/>
                <w:sz w:val="22"/>
              </w:rPr>
              <w:t>勤務表にその日ごと（休業日を含む。）の２４時間連絡体制の担当者の勤務時間数の欄を○で囲んでください。</w:t>
            </w:r>
          </w:p>
        </w:tc>
      </w:tr>
      <w:bookmarkEnd w:id="0"/>
    </w:tbl>
    <w:p w:rsidR="006B1346" w:rsidRPr="00240A36" w:rsidRDefault="006B1346">
      <w:pPr>
        <w:rPr>
          <w:rFonts w:ascii="ＭＳ ゴシック" w:eastAsia="ＭＳ ゴシック" w:hAnsi="ＭＳ ゴシック"/>
          <w:sz w:val="22"/>
        </w:rPr>
      </w:pPr>
    </w:p>
    <w:sectPr w:rsidR="006B1346" w:rsidRPr="00240A36" w:rsidSect="009C19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80" w:rsidRDefault="00150F80" w:rsidP="008941A1">
      <w:r>
        <w:separator/>
      </w:r>
    </w:p>
  </w:endnote>
  <w:endnote w:type="continuationSeparator" w:id="0">
    <w:p w:rsidR="00150F80" w:rsidRDefault="00150F80"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80" w:rsidRDefault="00150F80" w:rsidP="008941A1">
      <w:r>
        <w:separator/>
      </w:r>
    </w:p>
  </w:footnote>
  <w:footnote w:type="continuationSeparator" w:id="0">
    <w:p w:rsidR="00150F80" w:rsidRDefault="00150F80" w:rsidP="0089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17" w:rsidRPr="00663F17" w:rsidRDefault="00663F17" w:rsidP="00663F17">
    <w:pPr>
      <w:pStyle w:val="a4"/>
      <w:jc w:val="right"/>
      <w:rPr>
        <w:vanish/>
      </w:rPr>
    </w:pPr>
    <w:r w:rsidRPr="00663F17">
      <w:rPr>
        <w:rFonts w:hint="eastAsia"/>
        <w:vanish/>
      </w:rPr>
      <w:t>300401</w:t>
    </w:r>
  </w:p>
  <w:p w:rsidR="00663F17" w:rsidRDefault="00663F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E04BA"/>
    <w:multiLevelType w:val="hybridMultilevel"/>
    <w:tmpl w:val="7C5EA3F8"/>
    <w:lvl w:ilvl="0" w:tplc="E0C46C1A">
      <w:numFmt w:val="bullet"/>
      <w:lvlText w:val="○"/>
      <w:lvlJc w:val="left"/>
      <w:pPr>
        <w:tabs>
          <w:tab w:val="num" w:pos="580"/>
        </w:tabs>
        <w:ind w:left="58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39D017A6"/>
    <w:multiLevelType w:val="hybridMultilevel"/>
    <w:tmpl w:val="E5384C02"/>
    <w:lvl w:ilvl="0" w:tplc="6356619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4AEC7E89"/>
    <w:multiLevelType w:val="hybridMultilevel"/>
    <w:tmpl w:val="4406EF9A"/>
    <w:lvl w:ilvl="0" w:tplc="6942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9B2A76"/>
    <w:multiLevelType w:val="hybridMultilevel"/>
    <w:tmpl w:val="E9A26FBE"/>
    <w:lvl w:ilvl="0" w:tplc="3882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5B9C"/>
    <w:rsid w:val="00045E7D"/>
    <w:rsid w:val="00064DA4"/>
    <w:rsid w:val="00083AAD"/>
    <w:rsid w:val="000B1F76"/>
    <w:rsid w:val="00150F80"/>
    <w:rsid w:val="001D6366"/>
    <w:rsid w:val="00240A36"/>
    <w:rsid w:val="002423D0"/>
    <w:rsid w:val="002B33A2"/>
    <w:rsid w:val="00300063"/>
    <w:rsid w:val="0031497C"/>
    <w:rsid w:val="0033050F"/>
    <w:rsid w:val="003C2F7C"/>
    <w:rsid w:val="003F3A74"/>
    <w:rsid w:val="005368A6"/>
    <w:rsid w:val="005C6E33"/>
    <w:rsid w:val="00663F17"/>
    <w:rsid w:val="006920D5"/>
    <w:rsid w:val="006B0BE6"/>
    <w:rsid w:val="006B1346"/>
    <w:rsid w:val="006B6F37"/>
    <w:rsid w:val="006D47F4"/>
    <w:rsid w:val="008068B1"/>
    <w:rsid w:val="00832ABD"/>
    <w:rsid w:val="008941A1"/>
    <w:rsid w:val="008969DD"/>
    <w:rsid w:val="008B764F"/>
    <w:rsid w:val="009143DC"/>
    <w:rsid w:val="00964BDB"/>
    <w:rsid w:val="009B3705"/>
    <w:rsid w:val="009B774B"/>
    <w:rsid w:val="009C1991"/>
    <w:rsid w:val="00A1011B"/>
    <w:rsid w:val="00A61542"/>
    <w:rsid w:val="00AF2BA8"/>
    <w:rsid w:val="00B008FB"/>
    <w:rsid w:val="00B602C5"/>
    <w:rsid w:val="00BB2BE7"/>
    <w:rsid w:val="00BC3469"/>
    <w:rsid w:val="00BD76A4"/>
    <w:rsid w:val="00C56B4C"/>
    <w:rsid w:val="00C92EC9"/>
    <w:rsid w:val="00DD24A0"/>
    <w:rsid w:val="00DD3BF2"/>
    <w:rsid w:val="00DD5F50"/>
    <w:rsid w:val="00EF6497"/>
    <w:rsid w:val="00F74BEB"/>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658054-74B5-49AB-BC79-F31723B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41A1"/>
    <w:pPr>
      <w:tabs>
        <w:tab w:val="center" w:pos="4252"/>
        <w:tab w:val="right" w:pos="8504"/>
      </w:tabs>
      <w:snapToGrid w:val="0"/>
    </w:pPr>
  </w:style>
  <w:style w:type="character" w:customStyle="1" w:styleId="a5">
    <w:name w:val="ヘッダー (文字)"/>
    <w:basedOn w:val="a0"/>
    <w:link w:val="a4"/>
    <w:uiPriority w:val="99"/>
    <w:rsid w:val="008941A1"/>
  </w:style>
  <w:style w:type="paragraph" w:styleId="a6">
    <w:name w:val="footer"/>
    <w:basedOn w:val="a"/>
    <w:link w:val="a7"/>
    <w:uiPriority w:val="99"/>
    <w:unhideWhenUsed/>
    <w:rsid w:val="008941A1"/>
    <w:pPr>
      <w:tabs>
        <w:tab w:val="center" w:pos="4252"/>
        <w:tab w:val="right" w:pos="8504"/>
      </w:tabs>
      <w:snapToGrid w:val="0"/>
    </w:pPr>
  </w:style>
  <w:style w:type="character" w:customStyle="1" w:styleId="a7">
    <w:name w:val="フッター (文字)"/>
    <w:basedOn w:val="a0"/>
    <w:link w:val="a6"/>
    <w:uiPriority w:val="99"/>
    <w:rsid w:val="008941A1"/>
  </w:style>
  <w:style w:type="paragraph" w:styleId="a8">
    <w:name w:val="List Paragraph"/>
    <w:basedOn w:val="a"/>
    <w:uiPriority w:val="34"/>
    <w:qFormat/>
    <w:rsid w:val="00015B9C"/>
    <w:pPr>
      <w:ind w:leftChars="400" w:left="840"/>
    </w:pPr>
  </w:style>
  <w:style w:type="paragraph" w:styleId="a9">
    <w:name w:val="Balloon Text"/>
    <w:basedOn w:val="a"/>
    <w:link w:val="aa"/>
    <w:uiPriority w:val="99"/>
    <w:semiHidden/>
    <w:unhideWhenUsed/>
    <w:rsid w:val="003F3A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3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7E8E-079F-46D2-959C-FBA1022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US-E0191</cp:lastModifiedBy>
  <cp:lastPrinted>2021-03-31T05:27:00Z</cp:lastPrinted>
  <dcterms:created xsi:type="dcterms:W3CDTF">2021-03-21T04:57:00Z</dcterms:created>
  <dcterms:modified xsi:type="dcterms:W3CDTF">2021-03-31T05:28:00Z</dcterms:modified>
</cp:coreProperties>
</file>