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7794" w14:textId="78348AE9" w:rsidR="000D4039" w:rsidRPr="000C5D13" w:rsidRDefault="000D4039" w:rsidP="000D4039">
      <w:pPr>
        <w:jc w:val="center"/>
        <w:rPr>
          <w:rFonts w:ascii="ＭＳ 明朝" w:eastAsia="ＭＳ 明朝" w:hAnsi="ＭＳ 明朝" w:hint="eastAsia"/>
          <w:color w:val="000000" w:themeColor="text1"/>
          <w:szCs w:val="21"/>
        </w:rPr>
      </w:pPr>
      <w:r w:rsidRPr="000C5D13">
        <w:rPr>
          <w:rFonts w:ascii="ＭＳ 明朝" w:eastAsia="ＭＳ 明朝" w:hAnsi="ＭＳ 明朝"/>
          <w:color w:val="000000" w:themeColor="text1"/>
          <w:szCs w:val="21"/>
        </w:rPr>
        <w:t>田辺市観光</w:t>
      </w:r>
      <w:r w:rsidR="009F1CA6" w:rsidRPr="000C5D13">
        <w:rPr>
          <w:rFonts w:ascii="ＭＳ 明朝" w:eastAsia="ＭＳ 明朝" w:hAnsi="ＭＳ 明朝" w:hint="eastAsia"/>
          <w:color w:val="000000" w:themeColor="text1"/>
          <w:szCs w:val="21"/>
        </w:rPr>
        <w:t>ＰＲ</w:t>
      </w:r>
      <w:r w:rsidRPr="000C5D13">
        <w:rPr>
          <w:rFonts w:ascii="ＭＳ 明朝" w:eastAsia="ＭＳ 明朝" w:hAnsi="ＭＳ 明朝"/>
          <w:color w:val="000000" w:themeColor="text1"/>
          <w:szCs w:val="21"/>
        </w:rPr>
        <w:t>ポスター制作業務</w:t>
      </w:r>
      <w:r w:rsidR="009F1CA6" w:rsidRPr="000C5D13">
        <w:rPr>
          <w:rFonts w:ascii="ＭＳ 明朝" w:eastAsia="ＭＳ 明朝" w:hAnsi="ＭＳ 明朝" w:hint="eastAsia"/>
          <w:color w:val="000000" w:themeColor="text1"/>
          <w:szCs w:val="21"/>
        </w:rPr>
        <w:t>委託</w:t>
      </w:r>
      <w:r w:rsidR="00F73623" w:rsidRPr="000C5D13">
        <w:rPr>
          <w:rFonts w:ascii="ＭＳ 明朝" w:eastAsia="ＭＳ 明朝" w:hAnsi="ＭＳ 明朝" w:hint="eastAsia"/>
          <w:color w:val="000000" w:themeColor="text1"/>
          <w:szCs w:val="21"/>
        </w:rPr>
        <w:t>に係る</w:t>
      </w:r>
      <w:r w:rsidRPr="000C5D13">
        <w:rPr>
          <w:rFonts w:ascii="ＭＳ 明朝" w:eastAsia="ＭＳ 明朝" w:hAnsi="ＭＳ 明朝"/>
          <w:color w:val="000000" w:themeColor="text1"/>
          <w:szCs w:val="21"/>
        </w:rPr>
        <w:t>プロポーザル実施要領</w:t>
      </w:r>
    </w:p>
    <w:p w14:paraId="4A9E6CF6" w14:textId="77777777" w:rsidR="009F1CA6" w:rsidRPr="000C5D13" w:rsidRDefault="009F1CA6" w:rsidP="009F1CA6">
      <w:pPr>
        <w:jc w:val="left"/>
        <w:rPr>
          <w:rFonts w:ascii="ＭＳ 明朝" w:eastAsia="ＭＳ 明朝" w:hAnsi="ＭＳ 明朝"/>
          <w:color w:val="000000" w:themeColor="text1"/>
          <w:szCs w:val="21"/>
        </w:rPr>
      </w:pPr>
    </w:p>
    <w:p w14:paraId="20999116" w14:textId="6F0ECD00" w:rsidR="000D4039" w:rsidRPr="000C5D13" w:rsidRDefault="009F1CA6" w:rsidP="009F1CA6">
      <w:pPr>
        <w:ind w:firstLineChars="100" w:firstLine="210"/>
        <w:jc w:val="lef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この</w:t>
      </w:r>
      <w:r w:rsidRPr="000C5D13">
        <w:rPr>
          <w:rFonts w:ascii="ＭＳ 明朝" w:eastAsia="ＭＳ 明朝" w:hAnsi="ＭＳ 明朝"/>
          <w:color w:val="000000" w:themeColor="text1"/>
          <w:szCs w:val="21"/>
        </w:rPr>
        <w:t>要領は、「</w:t>
      </w:r>
      <w:r w:rsidRPr="000C5D13">
        <w:rPr>
          <w:rFonts w:ascii="ＭＳ 明朝" w:eastAsia="ＭＳ 明朝" w:hAnsi="ＭＳ 明朝" w:hint="eastAsia"/>
          <w:color w:val="000000" w:themeColor="text1"/>
          <w:szCs w:val="21"/>
        </w:rPr>
        <w:t>田辺市</w:t>
      </w:r>
      <w:r w:rsidRPr="000C5D13">
        <w:rPr>
          <w:rFonts w:ascii="ＭＳ 明朝" w:eastAsia="ＭＳ 明朝" w:hAnsi="ＭＳ 明朝"/>
          <w:color w:val="000000" w:themeColor="text1"/>
          <w:szCs w:val="21"/>
        </w:rPr>
        <w:t>観光</w:t>
      </w:r>
      <w:r w:rsidRPr="000C5D13">
        <w:rPr>
          <w:rFonts w:ascii="ＭＳ 明朝" w:eastAsia="ＭＳ 明朝" w:hAnsi="ＭＳ 明朝" w:hint="eastAsia"/>
          <w:color w:val="000000" w:themeColor="text1"/>
          <w:szCs w:val="21"/>
        </w:rPr>
        <w:t>ＰＲ</w:t>
      </w:r>
      <w:r w:rsidRPr="000C5D13">
        <w:rPr>
          <w:rFonts w:ascii="ＭＳ 明朝" w:eastAsia="ＭＳ 明朝" w:hAnsi="ＭＳ 明朝"/>
          <w:color w:val="000000" w:themeColor="text1"/>
          <w:szCs w:val="21"/>
        </w:rPr>
        <w:t>ポスター制作業務」（以下「本業務」という。</w:t>
      </w:r>
      <w:r w:rsidRPr="000C5D13">
        <w:rPr>
          <w:rFonts w:ascii="ＭＳ 明朝" w:eastAsia="ＭＳ 明朝" w:hAnsi="ＭＳ 明朝" w:hint="eastAsia"/>
          <w:color w:val="000000" w:themeColor="text1"/>
          <w:szCs w:val="21"/>
        </w:rPr>
        <w:t>）に</w:t>
      </w:r>
      <w:r w:rsidRPr="000C5D13">
        <w:rPr>
          <w:rFonts w:ascii="ＭＳ 明朝" w:eastAsia="ＭＳ 明朝" w:hAnsi="ＭＳ 明朝"/>
          <w:color w:val="000000" w:themeColor="text1"/>
          <w:szCs w:val="21"/>
        </w:rPr>
        <w:t>おいて、契約の相手方となる事業者をプロポーザル方式により選定するに当</w:t>
      </w:r>
      <w:r w:rsidRPr="000C5D13">
        <w:rPr>
          <w:rFonts w:ascii="ＭＳ 明朝" w:eastAsia="ＭＳ 明朝" w:hAnsi="ＭＳ 明朝" w:hint="eastAsia"/>
          <w:color w:val="000000" w:themeColor="text1"/>
          <w:szCs w:val="21"/>
        </w:rPr>
        <w:t>たり、その実施方法等の必要な事項を定めるものとする。</w:t>
      </w:r>
    </w:p>
    <w:p w14:paraId="6D922AFC" w14:textId="77777777" w:rsidR="009F1CA6" w:rsidRPr="000C5D13" w:rsidRDefault="009F1CA6" w:rsidP="007E0921">
      <w:pPr>
        <w:jc w:val="left"/>
        <w:rPr>
          <w:rFonts w:ascii="ＭＳ 明朝" w:eastAsia="ＭＳ 明朝" w:hAnsi="ＭＳ 明朝"/>
          <w:color w:val="000000" w:themeColor="text1"/>
          <w:szCs w:val="21"/>
        </w:rPr>
      </w:pPr>
    </w:p>
    <w:p w14:paraId="66F359C5" w14:textId="4A14EABB" w:rsidR="009F1CA6" w:rsidRPr="000C5D13" w:rsidRDefault="00E854DE" w:rsidP="009F1CA6">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１．目的</w:t>
      </w:r>
    </w:p>
    <w:p w14:paraId="3DCC34DA" w14:textId="305101CB" w:rsidR="007E0921" w:rsidRPr="000C5D13" w:rsidRDefault="009F1CA6" w:rsidP="009F1CA6">
      <w:pPr>
        <w:ind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田辺市合併20周年を契機に、</w:t>
      </w:r>
      <w:r w:rsidR="00E854DE" w:rsidRPr="000C5D13">
        <w:rPr>
          <w:rFonts w:ascii="ＭＳ 明朝" w:eastAsia="ＭＳ 明朝" w:hAnsi="ＭＳ 明朝"/>
          <w:color w:val="000000" w:themeColor="text1"/>
          <w:szCs w:val="21"/>
        </w:rPr>
        <w:t>従来の田辺市観光</w:t>
      </w:r>
      <w:r w:rsidR="007027C6" w:rsidRPr="000C5D13">
        <w:rPr>
          <w:rFonts w:ascii="ＭＳ 明朝" w:eastAsia="ＭＳ 明朝" w:hAnsi="ＭＳ 明朝" w:hint="eastAsia"/>
          <w:color w:val="000000" w:themeColor="text1"/>
          <w:szCs w:val="21"/>
        </w:rPr>
        <w:t>ＰＲ</w:t>
      </w:r>
      <w:r w:rsidR="00E854DE" w:rsidRPr="000C5D13">
        <w:rPr>
          <w:rFonts w:ascii="ＭＳ 明朝" w:eastAsia="ＭＳ 明朝" w:hAnsi="ＭＳ 明朝"/>
          <w:color w:val="000000" w:themeColor="text1"/>
          <w:szCs w:val="21"/>
        </w:rPr>
        <w:t>ポスターを刷新し、</w:t>
      </w:r>
      <w:r w:rsidR="007E0921" w:rsidRPr="000C5D13">
        <w:rPr>
          <w:rFonts w:ascii="ＭＳ 明朝" w:eastAsia="ＭＳ 明朝" w:hAnsi="ＭＳ 明朝" w:hint="eastAsia"/>
          <w:color w:val="000000" w:themeColor="text1"/>
          <w:szCs w:val="21"/>
        </w:rPr>
        <w:t>田辺市の</w:t>
      </w:r>
      <w:r w:rsidR="00E854DE" w:rsidRPr="000C5D13">
        <w:rPr>
          <w:rFonts w:ascii="ＭＳ 明朝" w:eastAsia="ＭＳ 明朝" w:hAnsi="ＭＳ 明朝" w:hint="eastAsia"/>
          <w:color w:val="000000" w:themeColor="text1"/>
          <w:szCs w:val="21"/>
        </w:rPr>
        <w:t>さらなる</w:t>
      </w:r>
      <w:r w:rsidR="007E0921" w:rsidRPr="000C5D13">
        <w:rPr>
          <w:rFonts w:ascii="ＭＳ 明朝" w:eastAsia="ＭＳ 明朝" w:hAnsi="ＭＳ 明朝" w:hint="eastAsia"/>
          <w:color w:val="000000" w:themeColor="text1"/>
          <w:szCs w:val="21"/>
        </w:rPr>
        <w:t>認知度向上</w:t>
      </w:r>
      <w:r w:rsidR="00E854DE" w:rsidRPr="000C5D13">
        <w:rPr>
          <w:rFonts w:ascii="ＭＳ 明朝" w:eastAsia="ＭＳ 明朝" w:hAnsi="ＭＳ 明朝" w:hint="eastAsia"/>
          <w:color w:val="000000" w:themeColor="text1"/>
          <w:szCs w:val="21"/>
        </w:rPr>
        <w:t>及び</w:t>
      </w:r>
      <w:r w:rsidR="007E0921" w:rsidRPr="000C5D13">
        <w:rPr>
          <w:rFonts w:ascii="ＭＳ 明朝" w:eastAsia="ＭＳ 明朝" w:hAnsi="ＭＳ 明朝" w:hint="eastAsia"/>
          <w:color w:val="000000" w:themeColor="text1"/>
          <w:szCs w:val="21"/>
        </w:rPr>
        <w:t>国内外観光客の誘客促進を図ることを目的とする。</w:t>
      </w:r>
    </w:p>
    <w:p w14:paraId="7F0A0E4E" w14:textId="77777777" w:rsidR="009F1CA6" w:rsidRPr="000C5D13" w:rsidRDefault="009F1CA6" w:rsidP="000D4039">
      <w:pPr>
        <w:rPr>
          <w:rFonts w:ascii="ＭＳ 明朝" w:eastAsia="ＭＳ 明朝" w:hAnsi="ＭＳ 明朝"/>
          <w:color w:val="000000" w:themeColor="text1"/>
          <w:szCs w:val="21"/>
        </w:rPr>
      </w:pPr>
    </w:p>
    <w:p w14:paraId="44EC607B" w14:textId="1FBA0CB4" w:rsidR="000D4039" w:rsidRPr="000C5D13" w:rsidRDefault="00E854D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w:t>
      </w:r>
      <w:r w:rsidR="00554835" w:rsidRPr="000C5D13">
        <w:rPr>
          <w:rFonts w:ascii="ＭＳ 明朝" w:eastAsia="ＭＳ 明朝" w:hAnsi="ＭＳ 明朝"/>
          <w:color w:val="000000" w:themeColor="text1"/>
          <w:szCs w:val="21"/>
        </w:rPr>
        <w:t>業務</w:t>
      </w:r>
      <w:r w:rsidRPr="000C5D13">
        <w:rPr>
          <w:rFonts w:ascii="ＭＳ 明朝" w:eastAsia="ＭＳ 明朝" w:hAnsi="ＭＳ 明朝" w:hint="eastAsia"/>
          <w:color w:val="000000" w:themeColor="text1"/>
          <w:szCs w:val="21"/>
        </w:rPr>
        <w:t>概要</w:t>
      </w:r>
    </w:p>
    <w:p w14:paraId="029847C1" w14:textId="77777777" w:rsidR="00E854DE" w:rsidRPr="000C5D13" w:rsidRDefault="00E854DE" w:rsidP="00E854DE">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（１）業務名</w:t>
      </w:r>
    </w:p>
    <w:p w14:paraId="3B3E1A70" w14:textId="658035AE" w:rsidR="000D4039" w:rsidRPr="000C5D13" w:rsidRDefault="000D4039" w:rsidP="00E854DE">
      <w:pPr>
        <w:ind w:firstLineChars="300" w:firstLine="63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田辺市観光</w:t>
      </w:r>
      <w:r w:rsidR="00E854DE" w:rsidRPr="000C5D13">
        <w:rPr>
          <w:rFonts w:ascii="ＭＳ 明朝" w:eastAsia="ＭＳ 明朝" w:hAnsi="ＭＳ 明朝" w:hint="eastAsia"/>
          <w:color w:val="000000" w:themeColor="text1"/>
          <w:szCs w:val="21"/>
        </w:rPr>
        <w:t>ＰＲ</w:t>
      </w:r>
      <w:r w:rsidRPr="000C5D13">
        <w:rPr>
          <w:rFonts w:ascii="ＭＳ 明朝" w:eastAsia="ＭＳ 明朝" w:hAnsi="ＭＳ 明朝"/>
          <w:color w:val="000000" w:themeColor="text1"/>
          <w:szCs w:val="21"/>
        </w:rPr>
        <w:t>ポスター制作業務</w:t>
      </w:r>
    </w:p>
    <w:p w14:paraId="165B2E95" w14:textId="77777777" w:rsidR="00E854DE" w:rsidRPr="000C5D13" w:rsidRDefault="00E854D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w:t>
      </w:r>
      <w:r w:rsidR="00554835" w:rsidRPr="000C5D13">
        <w:rPr>
          <w:rFonts w:ascii="ＭＳ 明朝" w:eastAsia="ＭＳ 明朝" w:hAnsi="ＭＳ 明朝"/>
          <w:color w:val="000000" w:themeColor="text1"/>
          <w:szCs w:val="21"/>
        </w:rPr>
        <w:t>業務内容</w:t>
      </w:r>
    </w:p>
    <w:p w14:paraId="5073D019" w14:textId="5973E2E3" w:rsidR="000D4039" w:rsidRPr="000C5D13" w:rsidRDefault="00E854DE" w:rsidP="00E854DE">
      <w:pPr>
        <w:ind w:leftChars="100" w:left="420" w:hangingChars="100" w:hanging="210"/>
        <w:rPr>
          <w:rFonts w:ascii="ＭＳ 明朝" w:eastAsia="ＭＳ 明朝" w:hAnsi="ＭＳ 明朝"/>
          <w:b/>
          <w:bCs/>
          <w:color w:val="000000" w:themeColor="text1"/>
          <w:szCs w:val="21"/>
        </w:rPr>
      </w:pPr>
      <w:r w:rsidRPr="000C5D13">
        <w:rPr>
          <w:rFonts w:ascii="ＭＳ 明朝" w:eastAsia="ＭＳ 明朝" w:hAnsi="ＭＳ 明朝" w:hint="eastAsia"/>
          <w:color w:val="000000" w:themeColor="text1"/>
          <w:szCs w:val="21"/>
        </w:rPr>
        <w:t xml:space="preserve">　　別紙「田辺市観光ＰＲポスター制作業務委託仕様書」（以下「仕様書」という</w:t>
      </w:r>
      <w:r w:rsidR="00FB5B46" w:rsidRPr="000C5D13">
        <w:rPr>
          <w:rFonts w:ascii="ＭＳ 明朝" w:eastAsia="ＭＳ 明朝" w:hAnsi="ＭＳ 明朝" w:hint="eastAsia"/>
          <w:color w:val="000000" w:themeColor="text1"/>
          <w:szCs w:val="21"/>
        </w:rPr>
        <w:t>。</w:t>
      </w:r>
      <w:r w:rsidRPr="000C5D13">
        <w:rPr>
          <w:rFonts w:ascii="ＭＳ 明朝" w:eastAsia="ＭＳ 明朝" w:hAnsi="ＭＳ 明朝" w:hint="eastAsia"/>
          <w:color w:val="000000" w:themeColor="text1"/>
          <w:szCs w:val="21"/>
        </w:rPr>
        <w:t>）のとおり</w:t>
      </w:r>
    </w:p>
    <w:p w14:paraId="5E2C2A2C" w14:textId="77777777" w:rsidR="00E854DE" w:rsidRPr="000C5D13" w:rsidRDefault="00E854D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（３）</w:t>
      </w:r>
      <w:r w:rsidR="00554835" w:rsidRPr="000C5D13">
        <w:rPr>
          <w:rFonts w:ascii="ＭＳ 明朝" w:eastAsia="ＭＳ 明朝" w:hAnsi="ＭＳ 明朝"/>
          <w:color w:val="000000" w:themeColor="text1"/>
          <w:szCs w:val="21"/>
        </w:rPr>
        <w:t>契約期間</w:t>
      </w:r>
    </w:p>
    <w:p w14:paraId="3EF9867E" w14:textId="665FCF49" w:rsidR="000D4039" w:rsidRPr="000C5D13" w:rsidRDefault="00E854DE" w:rsidP="00E854DE">
      <w:pPr>
        <w:ind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　　</w:t>
      </w:r>
      <w:r w:rsidR="000D4039" w:rsidRPr="000C5D13">
        <w:rPr>
          <w:rFonts w:ascii="ＭＳ 明朝" w:eastAsia="ＭＳ 明朝" w:hAnsi="ＭＳ 明朝"/>
          <w:color w:val="000000" w:themeColor="text1"/>
          <w:szCs w:val="21"/>
        </w:rPr>
        <w:t>契約締結日から令和</w:t>
      </w:r>
      <w:r w:rsidR="009C1E8B" w:rsidRPr="000C5D13">
        <w:rPr>
          <w:rFonts w:ascii="ＭＳ 明朝" w:eastAsia="ＭＳ 明朝" w:hAnsi="ＭＳ 明朝" w:hint="eastAsia"/>
          <w:color w:val="000000" w:themeColor="text1"/>
          <w:szCs w:val="21"/>
        </w:rPr>
        <w:t>８</w:t>
      </w:r>
      <w:r w:rsidR="000D4039" w:rsidRPr="000C5D13">
        <w:rPr>
          <w:rFonts w:ascii="ＭＳ 明朝" w:eastAsia="ＭＳ 明朝" w:hAnsi="ＭＳ 明朝"/>
          <w:color w:val="000000" w:themeColor="text1"/>
          <w:szCs w:val="21"/>
        </w:rPr>
        <w:t>年</w:t>
      </w:r>
      <w:r w:rsidR="009C1E8B" w:rsidRPr="000C5D13">
        <w:rPr>
          <w:rFonts w:ascii="ＭＳ 明朝" w:eastAsia="ＭＳ 明朝" w:hAnsi="ＭＳ 明朝" w:hint="eastAsia"/>
          <w:color w:val="000000" w:themeColor="text1"/>
          <w:szCs w:val="21"/>
        </w:rPr>
        <w:t>２</w:t>
      </w:r>
      <w:r w:rsidR="000D4039" w:rsidRPr="000C5D13">
        <w:rPr>
          <w:rFonts w:ascii="ＭＳ 明朝" w:eastAsia="ＭＳ 明朝" w:hAnsi="ＭＳ 明朝"/>
          <w:color w:val="000000" w:themeColor="text1"/>
          <w:szCs w:val="21"/>
        </w:rPr>
        <w:t>月28日まで</w:t>
      </w:r>
    </w:p>
    <w:p w14:paraId="0AE45EFB" w14:textId="77777777" w:rsidR="00E854DE" w:rsidRPr="000C5D13" w:rsidRDefault="00E854D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（４）</w:t>
      </w:r>
      <w:r w:rsidR="00554835" w:rsidRPr="000C5D13">
        <w:rPr>
          <w:rFonts w:ascii="ＭＳ 明朝" w:eastAsia="ＭＳ 明朝" w:hAnsi="ＭＳ 明朝"/>
          <w:color w:val="000000" w:themeColor="text1"/>
          <w:szCs w:val="21"/>
        </w:rPr>
        <w:t>提案上限額</w:t>
      </w:r>
    </w:p>
    <w:p w14:paraId="5E90973E" w14:textId="2E36068E" w:rsidR="000D4039" w:rsidRPr="000C5D13" w:rsidRDefault="000D4039" w:rsidP="00E854DE">
      <w:pPr>
        <w:ind w:firstLineChars="300" w:firstLine="63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金1,800,000円（</w:t>
      </w:r>
      <w:r w:rsidR="00E854DE" w:rsidRPr="000C5D13">
        <w:rPr>
          <w:rFonts w:ascii="ＭＳ 明朝" w:eastAsia="ＭＳ 明朝" w:hAnsi="ＭＳ 明朝" w:hint="eastAsia"/>
          <w:color w:val="000000" w:themeColor="text1"/>
          <w:szCs w:val="21"/>
        </w:rPr>
        <w:t>消費税及び地方消費税を含む。</w:t>
      </w:r>
      <w:r w:rsidRPr="000C5D13">
        <w:rPr>
          <w:rFonts w:ascii="ＭＳ 明朝" w:eastAsia="ＭＳ 明朝" w:hAnsi="ＭＳ 明朝"/>
          <w:color w:val="000000" w:themeColor="text1"/>
          <w:szCs w:val="21"/>
        </w:rPr>
        <w:t>）</w:t>
      </w:r>
    </w:p>
    <w:p w14:paraId="58087922" w14:textId="77777777" w:rsidR="000D4039" w:rsidRPr="000C5D13" w:rsidRDefault="000D4039" w:rsidP="000D4039">
      <w:pPr>
        <w:rPr>
          <w:rFonts w:ascii="ＭＳ 明朝" w:eastAsia="ＭＳ 明朝" w:hAnsi="ＭＳ 明朝"/>
          <w:color w:val="000000" w:themeColor="text1"/>
          <w:szCs w:val="21"/>
        </w:rPr>
      </w:pPr>
    </w:p>
    <w:p w14:paraId="0B684230" w14:textId="16B08026" w:rsidR="00E854DE" w:rsidRPr="000C5D13" w:rsidRDefault="00E854DE" w:rsidP="00E854DE">
      <w:pPr>
        <w:rPr>
          <w:rFonts w:ascii="ＭＳ 明朝" w:eastAsia="ＭＳ 明朝" w:hAnsi="ＭＳ 明朝"/>
          <w:b/>
          <w:bCs/>
          <w:color w:val="000000" w:themeColor="text1"/>
          <w:szCs w:val="21"/>
        </w:rPr>
      </w:pPr>
      <w:r w:rsidRPr="000C5D13">
        <w:rPr>
          <w:rFonts w:ascii="ＭＳ 明朝" w:eastAsia="ＭＳ 明朝" w:hAnsi="ＭＳ 明朝" w:hint="eastAsia"/>
          <w:color w:val="000000" w:themeColor="text1"/>
          <w:szCs w:val="21"/>
        </w:rPr>
        <w:t>３．参加</w:t>
      </w:r>
      <w:r w:rsidRPr="000C5D13">
        <w:rPr>
          <w:rFonts w:ascii="ＭＳ 明朝" w:eastAsia="ＭＳ 明朝" w:hAnsi="ＭＳ 明朝"/>
          <w:color w:val="000000" w:themeColor="text1"/>
          <w:szCs w:val="21"/>
        </w:rPr>
        <w:t>資格</w:t>
      </w:r>
    </w:p>
    <w:p w14:paraId="39BFCFEE" w14:textId="746CDFF3" w:rsidR="00E854DE" w:rsidRPr="000C5D13" w:rsidRDefault="00E854DE" w:rsidP="00E854DE">
      <w:pPr>
        <w:ind w:firstLineChars="200" w:firstLine="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本業務の実施に必要な能力を有する者で、次に掲げるすべての要件を満たすものとする。</w:t>
      </w:r>
    </w:p>
    <w:p w14:paraId="0E98A28C" w14:textId="78882ECE" w:rsidR="00E854DE" w:rsidRPr="000C5D13" w:rsidRDefault="00E854DE" w:rsidP="00E854DE">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w:t>
      </w:r>
      <w:r w:rsidRPr="000C5D13">
        <w:rPr>
          <w:rFonts w:ascii="ＭＳ 明朝" w:eastAsia="ＭＳ 明朝" w:hAnsi="ＭＳ 明朝"/>
          <w:color w:val="000000" w:themeColor="text1"/>
          <w:szCs w:val="21"/>
        </w:rPr>
        <w:t>地方自治法施行令（昭和22年政令第16号）第167条の４の規定に該当しないこと。</w:t>
      </w:r>
    </w:p>
    <w:p w14:paraId="7F0889B2" w14:textId="77777777" w:rsidR="00E854DE" w:rsidRPr="000C5D13" w:rsidRDefault="00E854DE" w:rsidP="00E854DE">
      <w:pPr>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w:t>
      </w:r>
      <w:r w:rsidRPr="000C5D13">
        <w:rPr>
          <w:rFonts w:ascii="ＭＳ 明朝" w:eastAsia="ＭＳ 明朝" w:hAnsi="ＭＳ 明朝"/>
          <w:color w:val="000000" w:themeColor="text1"/>
          <w:szCs w:val="21"/>
        </w:rPr>
        <w:t>会社更生法（平成14年法律第154号）に基づき、更生手続開始の申立てがなされている者又は民事再生法（平成11年法律第225号）に基づき、再生手続開始の申立てがなされている者でないこと。ただし、更生手続又は再生手続開始の決定後、入札参加資格の再認定を受けている者を除く。</w:t>
      </w:r>
    </w:p>
    <w:p w14:paraId="7C52BD9D" w14:textId="0E7345AE" w:rsidR="00E854DE" w:rsidRPr="000C5D13" w:rsidRDefault="00E854DE" w:rsidP="00E854DE">
      <w:pPr>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（３）</w:t>
      </w:r>
      <w:r w:rsidRPr="000C5D13">
        <w:rPr>
          <w:rFonts w:ascii="ＭＳ 明朝" w:eastAsia="ＭＳ 明朝" w:hAnsi="ＭＳ 明朝"/>
          <w:color w:val="000000" w:themeColor="text1"/>
          <w:szCs w:val="21"/>
        </w:rPr>
        <w:t>本プロポーザル方式の公告の日から契約までの間に、田辺市物品購入等契約に係る入札参加資格停止等措置要領（以下「物品等資格停止措置要領」という。）による資格停止措置を受けていないこと。</w:t>
      </w:r>
    </w:p>
    <w:p w14:paraId="5EE1F022" w14:textId="77777777" w:rsidR="00E854DE" w:rsidRPr="000C5D13" w:rsidRDefault="00E854DE" w:rsidP="00E854DE">
      <w:pPr>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（４）</w:t>
      </w:r>
      <w:r w:rsidRPr="000C5D13">
        <w:rPr>
          <w:rFonts w:ascii="ＭＳ 明朝" w:eastAsia="ＭＳ 明朝" w:hAnsi="ＭＳ 明朝"/>
          <w:color w:val="000000" w:themeColor="text1"/>
          <w:szCs w:val="21"/>
        </w:rPr>
        <w:t>暴力団員による不当な行為の防止等に関する法律（平成３年法律第77号。以下「暴力団員法」という。）第２条第２号に規定する暴力団（以下「暴力団」という。）に該当しないほか、次に掲げる者に該当しないこと。</w:t>
      </w:r>
    </w:p>
    <w:p w14:paraId="7BA4F054" w14:textId="77777777" w:rsidR="00B44442" w:rsidRPr="000C5D13" w:rsidRDefault="00E854DE" w:rsidP="00B44442">
      <w:pPr>
        <w:ind w:leftChars="200" w:left="42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ア</w:t>
      </w:r>
      <w:r w:rsidRPr="000C5D13">
        <w:rPr>
          <w:rFonts w:ascii="ＭＳ 明朝" w:eastAsia="ＭＳ 明朝" w:hAnsi="ＭＳ 明朝" w:hint="eastAsia"/>
          <w:color w:val="000000" w:themeColor="text1"/>
          <w:szCs w:val="21"/>
        </w:rPr>
        <w:t xml:space="preserve">　</w:t>
      </w:r>
      <w:r w:rsidRPr="000C5D13">
        <w:rPr>
          <w:rFonts w:ascii="ＭＳ 明朝" w:eastAsia="ＭＳ 明朝" w:hAnsi="ＭＳ 明朝"/>
          <w:color w:val="000000" w:themeColor="text1"/>
          <w:szCs w:val="21"/>
        </w:rPr>
        <w:t>暴力団員法第２条第６号に規定する暴力団員（以下「暴力団員」という。）</w:t>
      </w:r>
    </w:p>
    <w:p w14:paraId="45C4B4AB" w14:textId="77777777" w:rsidR="00B44442" w:rsidRPr="000C5D13" w:rsidRDefault="00E854DE" w:rsidP="00B44442">
      <w:pPr>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イ　法人の役員若しくはその支店若しくは営業所を代表する者で役員以外の者が暴力団員である者又は暴力団員がその経営に関与している者</w:t>
      </w:r>
    </w:p>
    <w:p w14:paraId="5A5D78C5" w14:textId="77777777" w:rsidR="00B44442" w:rsidRPr="000C5D13" w:rsidRDefault="00E854DE" w:rsidP="00B44442">
      <w:pPr>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ウ　自己、自社若しくは第三者の不正の利益を図る目的又は第三者に損害を与える目的をもって暴力団の利用等をしている者</w:t>
      </w:r>
    </w:p>
    <w:p w14:paraId="56E6CD67" w14:textId="77777777" w:rsidR="00B44442" w:rsidRPr="000C5D13" w:rsidRDefault="00E854DE" w:rsidP="00B44442">
      <w:pPr>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エ　暴力団又は暴力団員に対して資金等を提供し、又は便宜を供与する等、直接的又は積極的に暴力団の維持運営に協力し、又は関与している者</w:t>
      </w:r>
    </w:p>
    <w:p w14:paraId="22348F19" w14:textId="77777777" w:rsidR="00B44442" w:rsidRPr="000C5D13" w:rsidRDefault="00E854DE" w:rsidP="00B44442">
      <w:pPr>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lastRenderedPageBreak/>
        <w:t>オ　暴力団又は暴力団員と社会的に非難されるべき関係を有している者</w:t>
      </w:r>
    </w:p>
    <w:p w14:paraId="7767CB96" w14:textId="77777777" w:rsidR="00B44442" w:rsidRPr="000C5D13" w:rsidRDefault="00E854DE" w:rsidP="00B44442">
      <w:pPr>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カ　暴力団又は暴力団員であることを知りながらこれを不当に利用している者</w:t>
      </w:r>
    </w:p>
    <w:p w14:paraId="4084E1BE" w14:textId="3FC1585D" w:rsidR="00E854DE" w:rsidRPr="000C5D13" w:rsidRDefault="00E854DE" w:rsidP="00B44442">
      <w:pPr>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キ　暴力団及びアからカまでに定める者の依頼を受けて本プロポーザル方式に参加しようとする者</w:t>
      </w:r>
    </w:p>
    <w:p w14:paraId="3A59BF84" w14:textId="60084FD3" w:rsidR="0012418A" w:rsidRPr="000C5D13" w:rsidRDefault="0012418A" w:rsidP="0012418A">
      <w:pPr>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（５）公共の安全及び福祉を脅かすおそれのある団体又は公共の安全及び福祉を脅かすおそれのある団体に属する者に該当しないこと。</w:t>
      </w:r>
    </w:p>
    <w:p w14:paraId="23808883" w14:textId="19360648" w:rsidR="0012418A" w:rsidRPr="000C5D13" w:rsidRDefault="0012418A" w:rsidP="0012418A">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（６）和歌山県内に本社、支店又は営業所等を有すること。</w:t>
      </w:r>
    </w:p>
    <w:p w14:paraId="1CDFD403" w14:textId="55A6602D" w:rsidR="000005CB" w:rsidRPr="000C5D13" w:rsidRDefault="000005CB" w:rsidP="005B0D8F">
      <w:pPr>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（７）</w:t>
      </w:r>
      <w:r w:rsidR="005B0D8F" w:rsidRPr="000C5D13">
        <w:rPr>
          <w:rFonts w:ascii="ＭＳ 明朝" w:eastAsia="ＭＳ 明朝" w:hAnsi="ＭＳ 明朝" w:hint="eastAsia"/>
          <w:color w:val="000000" w:themeColor="text1"/>
          <w:szCs w:val="21"/>
        </w:rPr>
        <w:t>過去５年以内に</w:t>
      </w:r>
      <w:r w:rsidRPr="000C5D13">
        <w:rPr>
          <w:rFonts w:ascii="ＭＳ 明朝" w:eastAsia="ＭＳ 明朝" w:hAnsi="ＭＳ 明朝" w:hint="eastAsia"/>
          <w:color w:val="000000" w:themeColor="text1"/>
          <w:szCs w:val="21"/>
        </w:rPr>
        <w:t>自治体や観光関係団体から観光PRポスター制作業務を受託した実績があること。</w:t>
      </w:r>
    </w:p>
    <w:p w14:paraId="65A58D2F" w14:textId="77777777" w:rsidR="00B44442" w:rsidRPr="000C5D13" w:rsidRDefault="00B44442" w:rsidP="00B44442">
      <w:pPr>
        <w:rPr>
          <w:rFonts w:ascii="ＭＳ 明朝" w:eastAsia="ＭＳ 明朝" w:hAnsi="ＭＳ 明朝" w:cs="Times New Roman"/>
          <w:color w:val="000000" w:themeColor="text1"/>
          <w:szCs w:val="21"/>
        </w:rPr>
      </w:pPr>
    </w:p>
    <w:p w14:paraId="4E4D1EAC" w14:textId="25DBA8E4" w:rsidR="000D4039" w:rsidRPr="000C5D13" w:rsidRDefault="00B44442" w:rsidP="000D4039">
      <w:pPr>
        <w:rPr>
          <w:rFonts w:ascii="ＭＳ 明朝" w:eastAsia="ＭＳ 明朝" w:hAnsi="ＭＳ 明朝"/>
          <w:b/>
          <w:bCs/>
          <w:color w:val="000000" w:themeColor="text1"/>
          <w:szCs w:val="21"/>
        </w:rPr>
      </w:pPr>
      <w:r w:rsidRPr="000C5D13">
        <w:rPr>
          <w:rFonts w:ascii="ＭＳ 明朝" w:eastAsia="ＭＳ 明朝" w:hAnsi="ＭＳ 明朝" w:hint="eastAsia"/>
          <w:color w:val="000000" w:themeColor="text1"/>
          <w:szCs w:val="21"/>
        </w:rPr>
        <w:t>４．</w:t>
      </w:r>
      <w:r w:rsidR="00554835" w:rsidRPr="000C5D13">
        <w:rPr>
          <w:rFonts w:ascii="ＭＳ 明朝" w:eastAsia="ＭＳ 明朝" w:hAnsi="ＭＳ 明朝"/>
          <w:color w:val="000000" w:themeColor="text1"/>
          <w:szCs w:val="21"/>
        </w:rPr>
        <w:t>スケジュール</w:t>
      </w:r>
    </w:p>
    <w:tbl>
      <w:tblPr>
        <w:tblStyle w:val="aa"/>
        <w:tblW w:w="8075" w:type="dxa"/>
        <w:tblLook w:val="04A0" w:firstRow="1" w:lastRow="0" w:firstColumn="1" w:lastColumn="0" w:noHBand="0" w:noVBand="1"/>
      </w:tblPr>
      <w:tblGrid>
        <w:gridCol w:w="4531"/>
        <w:gridCol w:w="3544"/>
      </w:tblGrid>
      <w:tr w:rsidR="000C5D13" w:rsidRPr="000C5D13" w14:paraId="69D273F1" w14:textId="77777777" w:rsidTr="00792769">
        <w:tc>
          <w:tcPr>
            <w:tcW w:w="4531" w:type="dxa"/>
          </w:tcPr>
          <w:p w14:paraId="3BA2659C" w14:textId="2730FFC3" w:rsidR="000D4039" w:rsidRPr="000C5D13" w:rsidRDefault="000D4039" w:rsidP="007027C6">
            <w:pPr>
              <w:jc w:val="cente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項目</w:t>
            </w:r>
          </w:p>
        </w:tc>
        <w:tc>
          <w:tcPr>
            <w:tcW w:w="3544" w:type="dxa"/>
          </w:tcPr>
          <w:p w14:paraId="6020EA89" w14:textId="6FADB3C5" w:rsidR="000D4039" w:rsidRPr="000C5D13" w:rsidRDefault="000D4039" w:rsidP="007027C6">
            <w:pPr>
              <w:jc w:val="cente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日程</w:t>
            </w:r>
          </w:p>
        </w:tc>
      </w:tr>
      <w:tr w:rsidR="000C5D13" w:rsidRPr="000C5D13" w14:paraId="7DAB59D9" w14:textId="77777777" w:rsidTr="00792769">
        <w:tc>
          <w:tcPr>
            <w:tcW w:w="4531" w:type="dxa"/>
          </w:tcPr>
          <w:p w14:paraId="49B6CD27" w14:textId="7EC28C0D" w:rsidR="000D4039" w:rsidRPr="000C5D13" w:rsidRDefault="00A52174"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プロポーザル方式の告示</w:t>
            </w:r>
          </w:p>
        </w:tc>
        <w:tc>
          <w:tcPr>
            <w:tcW w:w="3544" w:type="dxa"/>
          </w:tcPr>
          <w:p w14:paraId="04E91A87" w14:textId="7808E00B"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年10月</w:t>
            </w:r>
            <w:r w:rsidR="00F73623" w:rsidRPr="000C5D13">
              <w:rPr>
                <w:rFonts w:ascii="ＭＳ 明朝" w:eastAsia="ＭＳ 明朝" w:hAnsi="ＭＳ 明朝" w:hint="eastAsia"/>
                <w:color w:val="000000" w:themeColor="text1"/>
                <w:szCs w:val="21"/>
              </w:rPr>
              <w:t>24</w:t>
            </w:r>
            <w:r w:rsidRPr="000C5D13">
              <w:rPr>
                <w:rFonts w:ascii="ＭＳ 明朝" w:eastAsia="ＭＳ 明朝" w:hAnsi="ＭＳ 明朝" w:hint="eastAsia"/>
                <w:color w:val="000000" w:themeColor="text1"/>
                <w:szCs w:val="21"/>
              </w:rPr>
              <w:t>日</w:t>
            </w:r>
            <w:r w:rsidR="00DC1A46" w:rsidRPr="000C5D13">
              <w:rPr>
                <w:rFonts w:ascii="ＭＳ 明朝" w:eastAsia="ＭＳ 明朝" w:hAnsi="ＭＳ 明朝" w:hint="eastAsia"/>
                <w:color w:val="000000" w:themeColor="text1"/>
                <w:szCs w:val="21"/>
              </w:rPr>
              <w:t>（金）</w:t>
            </w:r>
          </w:p>
        </w:tc>
      </w:tr>
      <w:tr w:rsidR="000C5D13" w:rsidRPr="000C5D13" w14:paraId="52080405" w14:textId="77777777" w:rsidTr="00792769">
        <w:tc>
          <w:tcPr>
            <w:tcW w:w="4531" w:type="dxa"/>
          </w:tcPr>
          <w:p w14:paraId="31A2CB80" w14:textId="0F4500DF" w:rsidR="000D4039" w:rsidRPr="000C5D13" w:rsidRDefault="00B80D37"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質疑</w:t>
            </w:r>
            <w:r w:rsidR="000D4039" w:rsidRPr="000C5D13">
              <w:rPr>
                <w:rFonts w:ascii="ＭＳ 明朝" w:eastAsia="ＭＳ 明朝" w:hAnsi="ＭＳ 明朝"/>
                <w:color w:val="000000" w:themeColor="text1"/>
                <w:szCs w:val="21"/>
              </w:rPr>
              <w:t>受付</w:t>
            </w:r>
            <w:r w:rsidRPr="000C5D13">
              <w:rPr>
                <w:rFonts w:ascii="ＭＳ 明朝" w:eastAsia="ＭＳ 明朝" w:hAnsi="ＭＳ 明朝" w:hint="eastAsia"/>
                <w:color w:val="000000" w:themeColor="text1"/>
                <w:szCs w:val="21"/>
              </w:rPr>
              <w:t>期限</w:t>
            </w:r>
          </w:p>
        </w:tc>
        <w:tc>
          <w:tcPr>
            <w:tcW w:w="3544" w:type="dxa"/>
          </w:tcPr>
          <w:p w14:paraId="4D65B61B" w14:textId="36785436"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w:t>
            </w:r>
            <w:r w:rsidR="00DC1A46" w:rsidRPr="000C5D13">
              <w:rPr>
                <w:rFonts w:ascii="ＭＳ 明朝" w:eastAsia="ＭＳ 明朝" w:hAnsi="ＭＳ 明朝" w:hint="eastAsia"/>
                <w:color w:val="000000" w:themeColor="text1"/>
                <w:szCs w:val="21"/>
              </w:rPr>
              <w:t>10</w:t>
            </w:r>
            <w:r w:rsidRPr="000C5D13">
              <w:rPr>
                <w:rFonts w:ascii="ＭＳ 明朝" w:eastAsia="ＭＳ 明朝" w:hAnsi="ＭＳ 明朝" w:hint="eastAsia"/>
                <w:color w:val="000000" w:themeColor="text1"/>
                <w:szCs w:val="21"/>
              </w:rPr>
              <w:t>月</w:t>
            </w:r>
            <w:r w:rsidR="00F73623" w:rsidRPr="000C5D13">
              <w:rPr>
                <w:rFonts w:ascii="ＭＳ 明朝" w:eastAsia="ＭＳ 明朝" w:hAnsi="ＭＳ 明朝" w:hint="eastAsia"/>
                <w:color w:val="000000" w:themeColor="text1"/>
                <w:szCs w:val="21"/>
              </w:rPr>
              <w:t>3</w:t>
            </w:r>
            <w:r w:rsidR="00056E5C" w:rsidRPr="000C5D13">
              <w:rPr>
                <w:rFonts w:ascii="ＭＳ 明朝" w:eastAsia="ＭＳ 明朝" w:hAnsi="ＭＳ 明朝" w:hint="eastAsia"/>
                <w:color w:val="000000" w:themeColor="text1"/>
                <w:szCs w:val="21"/>
              </w:rPr>
              <w:t>0</w:t>
            </w:r>
            <w:r w:rsidRPr="000C5D13">
              <w:rPr>
                <w:rFonts w:ascii="ＭＳ 明朝" w:eastAsia="ＭＳ 明朝" w:hAnsi="ＭＳ 明朝" w:hint="eastAsia"/>
                <w:color w:val="000000" w:themeColor="text1"/>
                <w:szCs w:val="21"/>
              </w:rPr>
              <w:t>日</w:t>
            </w:r>
            <w:r w:rsidR="00DC1A46" w:rsidRPr="000C5D13">
              <w:rPr>
                <w:rFonts w:ascii="ＭＳ 明朝" w:eastAsia="ＭＳ 明朝" w:hAnsi="ＭＳ 明朝" w:hint="eastAsia"/>
                <w:color w:val="000000" w:themeColor="text1"/>
                <w:szCs w:val="21"/>
              </w:rPr>
              <w:t>（</w:t>
            </w:r>
            <w:r w:rsidR="00056E5C" w:rsidRPr="000C5D13">
              <w:rPr>
                <w:rFonts w:ascii="ＭＳ 明朝" w:eastAsia="ＭＳ 明朝" w:hAnsi="ＭＳ 明朝" w:hint="eastAsia"/>
                <w:color w:val="000000" w:themeColor="text1"/>
                <w:szCs w:val="21"/>
              </w:rPr>
              <w:t>木</w:t>
            </w:r>
            <w:r w:rsidR="00DC1A46" w:rsidRPr="000C5D13">
              <w:rPr>
                <w:rFonts w:ascii="ＭＳ 明朝" w:eastAsia="ＭＳ 明朝" w:hAnsi="ＭＳ 明朝" w:hint="eastAsia"/>
                <w:color w:val="000000" w:themeColor="text1"/>
                <w:szCs w:val="21"/>
              </w:rPr>
              <w:t>）</w:t>
            </w:r>
          </w:p>
        </w:tc>
      </w:tr>
      <w:tr w:rsidR="000C5D13" w:rsidRPr="000C5D13" w14:paraId="0D7E8EDC" w14:textId="77777777" w:rsidTr="00792769">
        <w:tc>
          <w:tcPr>
            <w:tcW w:w="4531" w:type="dxa"/>
          </w:tcPr>
          <w:p w14:paraId="188F2855" w14:textId="6F1EC52A" w:rsidR="000D4039" w:rsidRPr="000C5D13" w:rsidRDefault="00B80D37"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質疑への</w:t>
            </w:r>
            <w:r w:rsidR="000D4039" w:rsidRPr="000C5D13">
              <w:rPr>
                <w:rFonts w:ascii="ＭＳ 明朝" w:eastAsia="ＭＳ 明朝" w:hAnsi="ＭＳ 明朝"/>
                <w:color w:val="000000" w:themeColor="text1"/>
                <w:szCs w:val="21"/>
              </w:rPr>
              <w:t>回答</w:t>
            </w:r>
          </w:p>
        </w:tc>
        <w:tc>
          <w:tcPr>
            <w:tcW w:w="3544" w:type="dxa"/>
          </w:tcPr>
          <w:p w14:paraId="470B09AA" w14:textId="39381D78"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w:t>
            </w:r>
            <w:r w:rsidR="00DC1A46" w:rsidRPr="000C5D13">
              <w:rPr>
                <w:rFonts w:ascii="ＭＳ 明朝" w:eastAsia="ＭＳ 明朝" w:hAnsi="ＭＳ 明朝" w:hint="eastAsia"/>
                <w:color w:val="000000" w:themeColor="text1"/>
                <w:szCs w:val="21"/>
              </w:rPr>
              <w:t>1</w:t>
            </w:r>
            <w:r w:rsidR="00F73623" w:rsidRPr="000C5D13">
              <w:rPr>
                <w:rFonts w:ascii="ＭＳ 明朝" w:eastAsia="ＭＳ 明朝" w:hAnsi="ＭＳ 明朝" w:hint="eastAsia"/>
                <w:color w:val="000000" w:themeColor="text1"/>
                <w:szCs w:val="21"/>
              </w:rPr>
              <w:t>1</w:t>
            </w:r>
            <w:r w:rsidRPr="000C5D13">
              <w:rPr>
                <w:rFonts w:ascii="ＭＳ 明朝" w:eastAsia="ＭＳ 明朝" w:hAnsi="ＭＳ 明朝" w:hint="eastAsia"/>
                <w:color w:val="000000" w:themeColor="text1"/>
                <w:szCs w:val="21"/>
              </w:rPr>
              <w:t>月</w:t>
            </w:r>
            <w:r w:rsidR="00056E5C" w:rsidRPr="000C5D13">
              <w:rPr>
                <w:rFonts w:ascii="ＭＳ 明朝" w:eastAsia="ＭＳ 明朝" w:hAnsi="ＭＳ 明朝" w:hint="eastAsia"/>
                <w:color w:val="000000" w:themeColor="text1"/>
                <w:szCs w:val="21"/>
              </w:rPr>
              <w:t>４</w:t>
            </w:r>
            <w:r w:rsidRPr="000C5D13">
              <w:rPr>
                <w:rFonts w:ascii="ＭＳ 明朝" w:eastAsia="ＭＳ 明朝" w:hAnsi="ＭＳ 明朝" w:hint="eastAsia"/>
                <w:color w:val="000000" w:themeColor="text1"/>
                <w:szCs w:val="21"/>
              </w:rPr>
              <w:t>日</w:t>
            </w:r>
            <w:r w:rsidR="00DC1A46" w:rsidRPr="000C5D13">
              <w:rPr>
                <w:rFonts w:ascii="ＭＳ 明朝" w:eastAsia="ＭＳ 明朝" w:hAnsi="ＭＳ 明朝" w:hint="eastAsia"/>
                <w:color w:val="000000" w:themeColor="text1"/>
                <w:szCs w:val="21"/>
              </w:rPr>
              <w:t>（</w:t>
            </w:r>
            <w:r w:rsidR="00056E5C" w:rsidRPr="000C5D13">
              <w:rPr>
                <w:rFonts w:ascii="ＭＳ 明朝" w:eastAsia="ＭＳ 明朝" w:hAnsi="ＭＳ 明朝" w:hint="eastAsia"/>
                <w:color w:val="000000" w:themeColor="text1"/>
                <w:szCs w:val="21"/>
              </w:rPr>
              <w:t>火</w:t>
            </w:r>
            <w:r w:rsidR="00DC1A46" w:rsidRPr="000C5D13">
              <w:rPr>
                <w:rFonts w:ascii="ＭＳ 明朝" w:eastAsia="ＭＳ 明朝" w:hAnsi="ＭＳ 明朝" w:hint="eastAsia"/>
                <w:color w:val="000000" w:themeColor="text1"/>
                <w:szCs w:val="21"/>
              </w:rPr>
              <w:t>）</w:t>
            </w:r>
            <w:r w:rsidR="007027C6" w:rsidRPr="000C5D13">
              <w:rPr>
                <w:rFonts w:ascii="ＭＳ 明朝" w:eastAsia="ＭＳ 明朝" w:hAnsi="ＭＳ 明朝" w:hint="eastAsia"/>
                <w:color w:val="000000" w:themeColor="text1"/>
                <w:szCs w:val="21"/>
              </w:rPr>
              <w:t>予定</w:t>
            </w:r>
          </w:p>
        </w:tc>
      </w:tr>
      <w:tr w:rsidR="000C5D13" w:rsidRPr="000C5D13" w14:paraId="4638043B" w14:textId="77777777" w:rsidTr="00792769">
        <w:tc>
          <w:tcPr>
            <w:tcW w:w="4531" w:type="dxa"/>
          </w:tcPr>
          <w:p w14:paraId="4B3B4811" w14:textId="75F9272E" w:rsidR="000D4039" w:rsidRPr="000C5D13" w:rsidRDefault="000D4039" w:rsidP="000D4039">
            <w:pPr>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参加</w:t>
            </w:r>
            <w:r w:rsidR="00B80D37" w:rsidRPr="000C5D13">
              <w:rPr>
                <w:rFonts w:ascii="ＭＳ 明朝" w:eastAsia="ＭＳ 明朝" w:hAnsi="ＭＳ 明朝" w:hint="eastAsia"/>
                <w:color w:val="000000" w:themeColor="text1"/>
                <w:szCs w:val="21"/>
              </w:rPr>
              <w:t>申請</w:t>
            </w:r>
            <w:r w:rsidRPr="000C5D13">
              <w:rPr>
                <w:rFonts w:ascii="ＭＳ 明朝" w:eastAsia="ＭＳ 明朝" w:hAnsi="ＭＳ 明朝"/>
                <w:color w:val="000000" w:themeColor="text1"/>
                <w:szCs w:val="21"/>
              </w:rPr>
              <w:t>書</w:t>
            </w:r>
            <w:r w:rsidR="00B80D37" w:rsidRPr="000C5D13">
              <w:rPr>
                <w:rFonts w:ascii="ＭＳ 明朝" w:eastAsia="ＭＳ 明朝" w:hAnsi="ＭＳ 明朝" w:hint="eastAsia"/>
                <w:color w:val="000000" w:themeColor="text1"/>
                <w:szCs w:val="21"/>
              </w:rPr>
              <w:t>受付</w:t>
            </w:r>
            <w:r w:rsidRPr="000C5D13">
              <w:rPr>
                <w:rFonts w:ascii="ＭＳ 明朝" w:eastAsia="ＭＳ 明朝" w:hAnsi="ＭＳ 明朝"/>
                <w:color w:val="000000" w:themeColor="text1"/>
                <w:szCs w:val="21"/>
              </w:rPr>
              <w:t>期限</w:t>
            </w:r>
          </w:p>
        </w:tc>
        <w:tc>
          <w:tcPr>
            <w:tcW w:w="3544" w:type="dxa"/>
          </w:tcPr>
          <w:p w14:paraId="3C488C38" w14:textId="4487F7C3"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w:t>
            </w:r>
            <w:r w:rsidR="00DC1A46" w:rsidRPr="000C5D13">
              <w:rPr>
                <w:rFonts w:ascii="ＭＳ 明朝" w:eastAsia="ＭＳ 明朝" w:hAnsi="ＭＳ 明朝" w:hint="eastAsia"/>
                <w:color w:val="000000" w:themeColor="text1"/>
                <w:szCs w:val="21"/>
              </w:rPr>
              <w:t>1</w:t>
            </w:r>
            <w:r w:rsidR="00F73623" w:rsidRPr="000C5D13">
              <w:rPr>
                <w:rFonts w:ascii="ＭＳ 明朝" w:eastAsia="ＭＳ 明朝" w:hAnsi="ＭＳ 明朝" w:hint="eastAsia"/>
                <w:color w:val="000000" w:themeColor="text1"/>
                <w:szCs w:val="21"/>
              </w:rPr>
              <w:t>1</w:t>
            </w:r>
            <w:r w:rsidRPr="000C5D13">
              <w:rPr>
                <w:rFonts w:ascii="ＭＳ 明朝" w:eastAsia="ＭＳ 明朝" w:hAnsi="ＭＳ 明朝" w:hint="eastAsia"/>
                <w:color w:val="000000" w:themeColor="text1"/>
                <w:szCs w:val="21"/>
              </w:rPr>
              <w:t>月</w:t>
            </w:r>
            <w:r w:rsidR="00056E5C" w:rsidRPr="000C5D13">
              <w:rPr>
                <w:rFonts w:ascii="ＭＳ 明朝" w:eastAsia="ＭＳ 明朝" w:hAnsi="ＭＳ 明朝" w:hint="eastAsia"/>
                <w:color w:val="000000" w:themeColor="text1"/>
                <w:szCs w:val="21"/>
              </w:rPr>
              <w:t>６</w:t>
            </w:r>
            <w:r w:rsidRPr="000C5D13">
              <w:rPr>
                <w:rFonts w:ascii="ＭＳ 明朝" w:eastAsia="ＭＳ 明朝" w:hAnsi="ＭＳ 明朝" w:hint="eastAsia"/>
                <w:color w:val="000000" w:themeColor="text1"/>
                <w:szCs w:val="21"/>
              </w:rPr>
              <w:t>日</w:t>
            </w:r>
            <w:r w:rsidR="00DC1A46" w:rsidRPr="000C5D13">
              <w:rPr>
                <w:rFonts w:ascii="ＭＳ 明朝" w:eastAsia="ＭＳ 明朝" w:hAnsi="ＭＳ 明朝" w:hint="eastAsia"/>
                <w:color w:val="000000" w:themeColor="text1"/>
                <w:szCs w:val="21"/>
              </w:rPr>
              <w:t>（</w:t>
            </w:r>
            <w:r w:rsidR="00056E5C" w:rsidRPr="000C5D13">
              <w:rPr>
                <w:rFonts w:ascii="ＭＳ 明朝" w:eastAsia="ＭＳ 明朝" w:hAnsi="ＭＳ 明朝" w:hint="eastAsia"/>
                <w:color w:val="000000" w:themeColor="text1"/>
                <w:szCs w:val="21"/>
              </w:rPr>
              <w:t>木</w:t>
            </w:r>
            <w:r w:rsidR="00DC1A46" w:rsidRPr="000C5D13">
              <w:rPr>
                <w:rFonts w:ascii="ＭＳ 明朝" w:eastAsia="ＭＳ 明朝" w:hAnsi="ＭＳ 明朝" w:hint="eastAsia"/>
                <w:color w:val="000000" w:themeColor="text1"/>
                <w:szCs w:val="21"/>
              </w:rPr>
              <w:t>）</w:t>
            </w:r>
          </w:p>
        </w:tc>
      </w:tr>
      <w:tr w:rsidR="000C5D13" w:rsidRPr="000C5D13" w14:paraId="0C1FAB1C" w14:textId="77777777" w:rsidTr="00C43422">
        <w:tc>
          <w:tcPr>
            <w:tcW w:w="4531" w:type="dxa"/>
            <w:vAlign w:val="center"/>
          </w:tcPr>
          <w:p w14:paraId="4224B8C6" w14:textId="77777777" w:rsidR="00C43422" w:rsidRPr="000C5D13" w:rsidRDefault="00C43422"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一次審査結果通知</w:t>
            </w:r>
          </w:p>
          <w:p w14:paraId="6E0714A3" w14:textId="1145E9BD" w:rsidR="000D4039" w:rsidRPr="000C5D13" w:rsidRDefault="00C43422"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（６者以上の参加申請がある場合）</w:t>
            </w:r>
          </w:p>
        </w:tc>
        <w:tc>
          <w:tcPr>
            <w:tcW w:w="3544" w:type="dxa"/>
            <w:vAlign w:val="center"/>
          </w:tcPr>
          <w:p w14:paraId="20AF9CD0" w14:textId="2690B0CD"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w:t>
            </w:r>
            <w:r w:rsidR="00DC1A46" w:rsidRPr="000C5D13">
              <w:rPr>
                <w:rFonts w:ascii="ＭＳ 明朝" w:eastAsia="ＭＳ 明朝" w:hAnsi="ＭＳ 明朝" w:hint="eastAsia"/>
                <w:color w:val="000000" w:themeColor="text1"/>
                <w:szCs w:val="21"/>
              </w:rPr>
              <w:t>1</w:t>
            </w:r>
            <w:r w:rsidR="007027C6" w:rsidRPr="000C5D13">
              <w:rPr>
                <w:rFonts w:ascii="ＭＳ 明朝" w:eastAsia="ＭＳ 明朝" w:hAnsi="ＭＳ 明朝" w:hint="eastAsia"/>
                <w:color w:val="000000" w:themeColor="text1"/>
                <w:szCs w:val="21"/>
              </w:rPr>
              <w:t>1</w:t>
            </w:r>
            <w:r w:rsidRPr="000C5D13">
              <w:rPr>
                <w:rFonts w:ascii="ＭＳ 明朝" w:eastAsia="ＭＳ 明朝" w:hAnsi="ＭＳ 明朝" w:hint="eastAsia"/>
                <w:color w:val="000000" w:themeColor="text1"/>
                <w:szCs w:val="21"/>
              </w:rPr>
              <w:t>月</w:t>
            </w:r>
            <w:r w:rsidR="007027C6" w:rsidRPr="000C5D13">
              <w:rPr>
                <w:rFonts w:ascii="ＭＳ 明朝" w:eastAsia="ＭＳ 明朝" w:hAnsi="ＭＳ 明朝" w:hint="eastAsia"/>
                <w:color w:val="000000" w:themeColor="text1"/>
                <w:szCs w:val="21"/>
              </w:rPr>
              <w:t>1</w:t>
            </w:r>
            <w:r w:rsidR="00C43422" w:rsidRPr="000C5D13">
              <w:rPr>
                <w:rFonts w:ascii="ＭＳ 明朝" w:eastAsia="ＭＳ 明朝" w:hAnsi="ＭＳ 明朝" w:hint="eastAsia"/>
                <w:color w:val="000000" w:themeColor="text1"/>
                <w:szCs w:val="21"/>
              </w:rPr>
              <w:t>2</w:t>
            </w:r>
            <w:r w:rsidRPr="000C5D13">
              <w:rPr>
                <w:rFonts w:ascii="ＭＳ 明朝" w:eastAsia="ＭＳ 明朝" w:hAnsi="ＭＳ 明朝" w:hint="eastAsia"/>
                <w:color w:val="000000" w:themeColor="text1"/>
                <w:szCs w:val="21"/>
              </w:rPr>
              <w:t>日</w:t>
            </w:r>
            <w:r w:rsidR="00DC1A46" w:rsidRPr="000C5D13">
              <w:rPr>
                <w:rFonts w:ascii="ＭＳ 明朝" w:eastAsia="ＭＳ 明朝" w:hAnsi="ＭＳ 明朝" w:hint="eastAsia"/>
                <w:color w:val="000000" w:themeColor="text1"/>
                <w:szCs w:val="21"/>
              </w:rPr>
              <w:t>（</w:t>
            </w:r>
            <w:r w:rsidR="00C43422" w:rsidRPr="000C5D13">
              <w:rPr>
                <w:rFonts w:ascii="ＭＳ 明朝" w:eastAsia="ＭＳ 明朝" w:hAnsi="ＭＳ 明朝" w:hint="eastAsia"/>
                <w:color w:val="000000" w:themeColor="text1"/>
                <w:szCs w:val="21"/>
              </w:rPr>
              <w:t>水</w:t>
            </w:r>
            <w:r w:rsidR="00DC1A46" w:rsidRPr="000C5D13">
              <w:rPr>
                <w:rFonts w:ascii="ＭＳ 明朝" w:eastAsia="ＭＳ 明朝" w:hAnsi="ＭＳ 明朝" w:hint="eastAsia"/>
                <w:color w:val="000000" w:themeColor="text1"/>
                <w:szCs w:val="21"/>
              </w:rPr>
              <w:t>）</w:t>
            </w:r>
          </w:p>
        </w:tc>
      </w:tr>
      <w:tr w:rsidR="000C5D13" w:rsidRPr="000C5D13" w14:paraId="024581C0" w14:textId="77777777" w:rsidTr="00792769">
        <w:tc>
          <w:tcPr>
            <w:tcW w:w="4531" w:type="dxa"/>
          </w:tcPr>
          <w:p w14:paraId="19AA2619" w14:textId="275A1280" w:rsidR="007027C6" w:rsidRPr="000C5D13" w:rsidRDefault="00C43422"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企画</w:t>
            </w:r>
            <w:r w:rsidRPr="000C5D13">
              <w:rPr>
                <w:rFonts w:ascii="ＭＳ 明朝" w:eastAsia="ＭＳ 明朝" w:hAnsi="ＭＳ 明朝"/>
                <w:color w:val="000000" w:themeColor="text1"/>
                <w:szCs w:val="21"/>
              </w:rPr>
              <w:t>提案書</w:t>
            </w:r>
            <w:r w:rsidRPr="000C5D13">
              <w:rPr>
                <w:rFonts w:ascii="ＭＳ 明朝" w:eastAsia="ＭＳ 明朝" w:hAnsi="ＭＳ 明朝" w:hint="eastAsia"/>
                <w:color w:val="000000" w:themeColor="text1"/>
                <w:szCs w:val="21"/>
              </w:rPr>
              <w:t>受付</w:t>
            </w:r>
            <w:r w:rsidRPr="000C5D13">
              <w:rPr>
                <w:rFonts w:ascii="ＭＳ 明朝" w:eastAsia="ＭＳ 明朝" w:hAnsi="ＭＳ 明朝"/>
                <w:color w:val="000000" w:themeColor="text1"/>
                <w:szCs w:val="21"/>
              </w:rPr>
              <w:t>期限</w:t>
            </w:r>
          </w:p>
        </w:tc>
        <w:tc>
          <w:tcPr>
            <w:tcW w:w="3544" w:type="dxa"/>
          </w:tcPr>
          <w:p w14:paraId="2F8451DE" w14:textId="59E72330" w:rsidR="007027C6" w:rsidRPr="000C5D13" w:rsidRDefault="00792769"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年11月</w:t>
            </w:r>
            <w:r w:rsidR="00EA3635" w:rsidRPr="000C5D13">
              <w:rPr>
                <w:rFonts w:ascii="ＭＳ 明朝" w:eastAsia="ＭＳ 明朝" w:hAnsi="ＭＳ 明朝" w:hint="eastAsia"/>
                <w:color w:val="000000" w:themeColor="text1"/>
                <w:szCs w:val="21"/>
              </w:rPr>
              <w:t>1</w:t>
            </w:r>
            <w:r w:rsidR="00F73623" w:rsidRPr="000C5D13">
              <w:rPr>
                <w:rFonts w:ascii="ＭＳ 明朝" w:eastAsia="ＭＳ 明朝" w:hAnsi="ＭＳ 明朝" w:hint="eastAsia"/>
                <w:color w:val="000000" w:themeColor="text1"/>
                <w:szCs w:val="21"/>
              </w:rPr>
              <w:t>9</w:t>
            </w:r>
            <w:r w:rsidRPr="000C5D13">
              <w:rPr>
                <w:rFonts w:ascii="ＭＳ 明朝" w:eastAsia="ＭＳ 明朝" w:hAnsi="ＭＳ 明朝" w:hint="eastAsia"/>
                <w:color w:val="000000" w:themeColor="text1"/>
                <w:szCs w:val="21"/>
              </w:rPr>
              <w:t>日（</w:t>
            </w:r>
            <w:r w:rsidR="00EA3635" w:rsidRPr="000C5D13">
              <w:rPr>
                <w:rFonts w:ascii="ＭＳ 明朝" w:eastAsia="ＭＳ 明朝" w:hAnsi="ＭＳ 明朝" w:hint="eastAsia"/>
                <w:color w:val="000000" w:themeColor="text1"/>
                <w:szCs w:val="21"/>
              </w:rPr>
              <w:t>水</w:t>
            </w:r>
            <w:r w:rsidRPr="000C5D13">
              <w:rPr>
                <w:rFonts w:ascii="ＭＳ 明朝" w:eastAsia="ＭＳ 明朝" w:hAnsi="ＭＳ 明朝" w:hint="eastAsia"/>
                <w:color w:val="000000" w:themeColor="text1"/>
                <w:szCs w:val="21"/>
              </w:rPr>
              <w:t>）</w:t>
            </w:r>
          </w:p>
        </w:tc>
      </w:tr>
      <w:tr w:rsidR="000C5D13" w:rsidRPr="000C5D13" w14:paraId="4C3ED994" w14:textId="77777777" w:rsidTr="00792769">
        <w:tc>
          <w:tcPr>
            <w:tcW w:w="4531" w:type="dxa"/>
          </w:tcPr>
          <w:p w14:paraId="35F418F4" w14:textId="0C7BB9E0" w:rsidR="000D4039" w:rsidRPr="000C5D13" w:rsidRDefault="007027C6"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二次</w:t>
            </w:r>
            <w:r w:rsidR="000D4039" w:rsidRPr="000C5D13">
              <w:rPr>
                <w:rFonts w:ascii="ＭＳ 明朝" w:eastAsia="ＭＳ 明朝" w:hAnsi="ＭＳ 明朝"/>
                <w:color w:val="000000" w:themeColor="text1"/>
                <w:szCs w:val="21"/>
              </w:rPr>
              <w:t>審査（プレゼンテーション）</w:t>
            </w:r>
          </w:p>
        </w:tc>
        <w:tc>
          <w:tcPr>
            <w:tcW w:w="3544" w:type="dxa"/>
          </w:tcPr>
          <w:p w14:paraId="706E22ED" w14:textId="4369EE6E"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w:t>
            </w:r>
            <w:r w:rsidR="00DC1A46" w:rsidRPr="000C5D13">
              <w:rPr>
                <w:rFonts w:ascii="ＭＳ 明朝" w:eastAsia="ＭＳ 明朝" w:hAnsi="ＭＳ 明朝" w:hint="eastAsia"/>
                <w:color w:val="000000" w:themeColor="text1"/>
                <w:szCs w:val="21"/>
              </w:rPr>
              <w:t>11</w:t>
            </w:r>
            <w:r w:rsidRPr="000C5D13">
              <w:rPr>
                <w:rFonts w:ascii="ＭＳ 明朝" w:eastAsia="ＭＳ 明朝" w:hAnsi="ＭＳ 明朝" w:hint="eastAsia"/>
                <w:color w:val="000000" w:themeColor="text1"/>
                <w:szCs w:val="21"/>
              </w:rPr>
              <w:t>月</w:t>
            </w:r>
            <w:r w:rsidR="00EA3635" w:rsidRPr="000C5D13">
              <w:rPr>
                <w:rFonts w:ascii="ＭＳ 明朝" w:eastAsia="ＭＳ 明朝" w:hAnsi="ＭＳ 明朝" w:hint="eastAsia"/>
                <w:color w:val="000000" w:themeColor="text1"/>
                <w:szCs w:val="21"/>
              </w:rPr>
              <w:t>26</w:t>
            </w:r>
            <w:r w:rsidRPr="000C5D13">
              <w:rPr>
                <w:rFonts w:ascii="ＭＳ 明朝" w:eastAsia="ＭＳ 明朝" w:hAnsi="ＭＳ 明朝" w:hint="eastAsia"/>
                <w:color w:val="000000" w:themeColor="text1"/>
                <w:szCs w:val="21"/>
              </w:rPr>
              <w:t>日</w:t>
            </w:r>
            <w:r w:rsidR="00DC1A46" w:rsidRPr="000C5D13">
              <w:rPr>
                <w:rFonts w:ascii="ＭＳ 明朝" w:eastAsia="ＭＳ 明朝" w:hAnsi="ＭＳ 明朝" w:hint="eastAsia"/>
                <w:color w:val="000000" w:themeColor="text1"/>
                <w:szCs w:val="21"/>
              </w:rPr>
              <w:t>（</w:t>
            </w:r>
            <w:r w:rsidR="00EA3635" w:rsidRPr="000C5D13">
              <w:rPr>
                <w:rFonts w:ascii="ＭＳ 明朝" w:eastAsia="ＭＳ 明朝" w:hAnsi="ＭＳ 明朝" w:hint="eastAsia"/>
                <w:color w:val="000000" w:themeColor="text1"/>
                <w:szCs w:val="21"/>
              </w:rPr>
              <w:t>水</w:t>
            </w:r>
            <w:r w:rsidR="00DC1A46" w:rsidRPr="000C5D13">
              <w:rPr>
                <w:rFonts w:ascii="ＭＳ 明朝" w:eastAsia="ＭＳ 明朝" w:hAnsi="ＭＳ 明朝" w:hint="eastAsia"/>
                <w:color w:val="000000" w:themeColor="text1"/>
                <w:szCs w:val="21"/>
              </w:rPr>
              <w:t>）</w:t>
            </w:r>
          </w:p>
        </w:tc>
      </w:tr>
      <w:tr w:rsidR="000C5D13" w:rsidRPr="000C5D13" w14:paraId="76C2FE54" w14:textId="77777777" w:rsidTr="00792769">
        <w:tc>
          <w:tcPr>
            <w:tcW w:w="4531" w:type="dxa"/>
          </w:tcPr>
          <w:p w14:paraId="222DE9CB" w14:textId="5C4CC97E" w:rsidR="000D4039" w:rsidRPr="000C5D13" w:rsidRDefault="00B80D37"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選定</w:t>
            </w:r>
            <w:r w:rsidR="000D4039" w:rsidRPr="000C5D13">
              <w:rPr>
                <w:rFonts w:ascii="ＭＳ 明朝" w:eastAsia="ＭＳ 明朝" w:hAnsi="ＭＳ 明朝"/>
                <w:color w:val="000000" w:themeColor="text1"/>
                <w:szCs w:val="21"/>
              </w:rPr>
              <w:t>結果通知</w:t>
            </w:r>
          </w:p>
        </w:tc>
        <w:tc>
          <w:tcPr>
            <w:tcW w:w="3544" w:type="dxa"/>
          </w:tcPr>
          <w:p w14:paraId="566EE138" w14:textId="0511009D"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w:t>
            </w:r>
            <w:r w:rsidR="00DC1A46" w:rsidRPr="000C5D13">
              <w:rPr>
                <w:rFonts w:ascii="ＭＳ 明朝" w:eastAsia="ＭＳ 明朝" w:hAnsi="ＭＳ 明朝" w:hint="eastAsia"/>
                <w:color w:val="000000" w:themeColor="text1"/>
                <w:szCs w:val="21"/>
              </w:rPr>
              <w:t>1</w:t>
            </w:r>
            <w:r w:rsidR="00EA3635" w:rsidRPr="000C5D13">
              <w:rPr>
                <w:rFonts w:ascii="ＭＳ 明朝" w:eastAsia="ＭＳ 明朝" w:hAnsi="ＭＳ 明朝" w:hint="eastAsia"/>
                <w:color w:val="000000" w:themeColor="text1"/>
                <w:szCs w:val="21"/>
              </w:rPr>
              <w:t>2</w:t>
            </w:r>
            <w:r w:rsidRPr="000C5D13">
              <w:rPr>
                <w:rFonts w:ascii="ＭＳ 明朝" w:eastAsia="ＭＳ 明朝" w:hAnsi="ＭＳ 明朝" w:hint="eastAsia"/>
                <w:color w:val="000000" w:themeColor="text1"/>
                <w:szCs w:val="21"/>
              </w:rPr>
              <w:t>月</w:t>
            </w:r>
            <w:r w:rsidR="00EA3635" w:rsidRPr="000C5D13">
              <w:rPr>
                <w:rFonts w:ascii="ＭＳ 明朝" w:eastAsia="ＭＳ 明朝" w:hAnsi="ＭＳ 明朝" w:hint="eastAsia"/>
                <w:color w:val="000000" w:themeColor="text1"/>
                <w:szCs w:val="21"/>
              </w:rPr>
              <w:t>上旬</w:t>
            </w:r>
          </w:p>
        </w:tc>
      </w:tr>
      <w:tr w:rsidR="000D4039" w:rsidRPr="000C5D13" w14:paraId="427B0409" w14:textId="77777777" w:rsidTr="00792769">
        <w:tc>
          <w:tcPr>
            <w:tcW w:w="4531" w:type="dxa"/>
          </w:tcPr>
          <w:p w14:paraId="31A3C651" w14:textId="2180EF22" w:rsidR="000D4039" w:rsidRPr="000C5D13" w:rsidRDefault="00B80D37"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業務委託</w:t>
            </w:r>
            <w:r w:rsidR="000D4039" w:rsidRPr="000C5D13">
              <w:rPr>
                <w:rFonts w:ascii="ＭＳ 明朝" w:eastAsia="ＭＳ 明朝" w:hAnsi="ＭＳ 明朝"/>
                <w:color w:val="000000" w:themeColor="text1"/>
                <w:szCs w:val="21"/>
              </w:rPr>
              <w:t>契約締結</w:t>
            </w:r>
          </w:p>
        </w:tc>
        <w:tc>
          <w:tcPr>
            <w:tcW w:w="3544" w:type="dxa"/>
          </w:tcPr>
          <w:p w14:paraId="72FBD72E" w14:textId="5EA90BFC" w:rsidR="000D4039" w:rsidRPr="000C5D13" w:rsidRDefault="00A6184E" w:rsidP="000D4039">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hint="eastAsia"/>
                <w:color w:val="000000" w:themeColor="text1"/>
                <w:szCs w:val="21"/>
              </w:rPr>
              <w:t>年1</w:t>
            </w:r>
            <w:r w:rsidR="00EA3635" w:rsidRPr="000C5D13">
              <w:rPr>
                <w:rFonts w:ascii="ＭＳ 明朝" w:eastAsia="ＭＳ 明朝" w:hAnsi="ＭＳ 明朝" w:hint="eastAsia"/>
                <w:color w:val="000000" w:themeColor="text1"/>
                <w:szCs w:val="21"/>
              </w:rPr>
              <w:t>2</w:t>
            </w:r>
            <w:r w:rsidRPr="000C5D13">
              <w:rPr>
                <w:rFonts w:ascii="ＭＳ 明朝" w:eastAsia="ＭＳ 明朝" w:hAnsi="ＭＳ 明朝" w:hint="eastAsia"/>
                <w:color w:val="000000" w:themeColor="text1"/>
                <w:szCs w:val="21"/>
              </w:rPr>
              <w:t>月</w:t>
            </w:r>
            <w:r w:rsidR="00EA3635" w:rsidRPr="000C5D13">
              <w:rPr>
                <w:rFonts w:ascii="ＭＳ 明朝" w:eastAsia="ＭＳ 明朝" w:hAnsi="ＭＳ 明朝" w:hint="eastAsia"/>
                <w:color w:val="000000" w:themeColor="text1"/>
                <w:szCs w:val="21"/>
              </w:rPr>
              <w:t>中</w:t>
            </w:r>
            <w:r w:rsidR="00DC1A46" w:rsidRPr="000C5D13">
              <w:rPr>
                <w:rFonts w:ascii="ＭＳ 明朝" w:eastAsia="ＭＳ 明朝" w:hAnsi="ＭＳ 明朝" w:hint="eastAsia"/>
                <w:color w:val="000000" w:themeColor="text1"/>
                <w:szCs w:val="21"/>
              </w:rPr>
              <w:t>旬</w:t>
            </w:r>
          </w:p>
        </w:tc>
      </w:tr>
    </w:tbl>
    <w:p w14:paraId="50F8EF6B" w14:textId="77777777" w:rsidR="000D4039" w:rsidRPr="000C5D13" w:rsidRDefault="000D4039" w:rsidP="000D4039">
      <w:pPr>
        <w:rPr>
          <w:rFonts w:ascii="ＭＳ 明朝" w:eastAsia="ＭＳ 明朝" w:hAnsi="ＭＳ 明朝"/>
          <w:color w:val="000000" w:themeColor="text1"/>
          <w:szCs w:val="21"/>
        </w:rPr>
      </w:pPr>
    </w:p>
    <w:p w14:paraId="69D4DEBD" w14:textId="1A7CBA76" w:rsidR="00B80D37" w:rsidRPr="000C5D13" w:rsidRDefault="00EA3635" w:rsidP="000D4039">
      <w:pPr>
        <w:rPr>
          <w:rFonts w:ascii="ＭＳ 明朝" w:eastAsia="ＭＳ 明朝" w:hAnsi="ＭＳ 明朝"/>
          <w:b/>
          <w:bCs/>
          <w:color w:val="000000" w:themeColor="text1"/>
          <w:szCs w:val="21"/>
        </w:rPr>
      </w:pPr>
      <w:r w:rsidRPr="000C5D13">
        <w:rPr>
          <w:rFonts w:ascii="ＭＳ 明朝" w:eastAsia="ＭＳ 明朝" w:hAnsi="ＭＳ 明朝" w:hint="eastAsia"/>
          <w:color w:val="000000" w:themeColor="text1"/>
          <w:szCs w:val="21"/>
        </w:rPr>
        <w:t>５．</w:t>
      </w:r>
      <w:r w:rsidR="00B80D37" w:rsidRPr="000C5D13">
        <w:rPr>
          <w:rFonts w:ascii="ＭＳ 明朝" w:eastAsia="ＭＳ 明朝" w:hAnsi="ＭＳ 明朝"/>
          <w:color w:val="000000" w:themeColor="text1"/>
          <w:szCs w:val="21"/>
        </w:rPr>
        <w:t>質疑書の受付</w:t>
      </w:r>
    </w:p>
    <w:p w14:paraId="48E441FF" w14:textId="77777777" w:rsidR="001C7C6D" w:rsidRPr="000C5D13" w:rsidRDefault="001C7C6D" w:rsidP="001C7C6D">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（１）質問</w:t>
      </w:r>
      <w:r w:rsidRPr="000C5D13">
        <w:rPr>
          <w:rFonts w:ascii="ＭＳ 明朝" w:eastAsia="ＭＳ 明朝" w:hAnsi="ＭＳ 明朝"/>
          <w:color w:val="000000" w:themeColor="text1"/>
          <w:szCs w:val="21"/>
        </w:rPr>
        <w:t>方法</w:t>
      </w:r>
    </w:p>
    <w:p w14:paraId="18B06DB7" w14:textId="1B240A75" w:rsidR="001C7C6D" w:rsidRPr="000C5D13" w:rsidRDefault="001C7C6D" w:rsidP="001C7C6D">
      <w:pPr>
        <w:ind w:leftChars="200" w:left="420" w:firstLineChars="100" w:firstLine="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質疑書（様式</w:t>
      </w:r>
      <w:r w:rsidR="00923576" w:rsidRPr="000C5D13">
        <w:rPr>
          <w:rFonts w:ascii="ＭＳ 明朝" w:eastAsia="ＭＳ 明朝" w:hAnsi="ＭＳ 明朝" w:hint="eastAsia"/>
          <w:color w:val="000000" w:themeColor="text1"/>
          <w:szCs w:val="21"/>
        </w:rPr>
        <w:t>第１</w:t>
      </w:r>
      <w:r w:rsidRPr="000C5D13">
        <w:rPr>
          <w:rFonts w:ascii="ＭＳ 明朝" w:eastAsia="ＭＳ 明朝" w:hAnsi="ＭＳ 明朝"/>
          <w:color w:val="000000" w:themeColor="text1"/>
          <w:szCs w:val="21"/>
        </w:rPr>
        <w:t>号）に必要事項を記入の上、電子メールで提出することとし、電子メール以外での質問は受け付けないものとする。なお、質疑書の提出後は、</w:t>
      </w:r>
      <w:r w:rsidRPr="000C5D13">
        <w:rPr>
          <w:rFonts w:ascii="ＭＳ 明朝" w:eastAsia="ＭＳ 明朝" w:hAnsi="ＭＳ 明朝" w:hint="eastAsia"/>
          <w:color w:val="000000" w:themeColor="text1"/>
          <w:szCs w:val="21"/>
        </w:rPr>
        <w:t>必ず</w:t>
      </w:r>
      <w:r w:rsidRPr="000C5D13">
        <w:rPr>
          <w:rFonts w:ascii="ＭＳ 明朝" w:eastAsia="ＭＳ 明朝" w:hAnsi="ＭＳ 明朝"/>
          <w:color w:val="000000" w:themeColor="text1"/>
          <w:szCs w:val="21"/>
        </w:rPr>
        <w:t>電話での受信確認を行うこと。電話での受信確認の受付時間は、受付期限までの平日の午前</w:t>
      </w:r>
      <w:r w:rsidR="00857256" w:rsidRPr="000C5D13">
        <w:rPr>
          <w:rFonts w:ascii="ＭＳ 明朝" w:eastAsia="ＭＳ 明朝" w:hAnsi="ＭＳ 明朝" w:hint="eastAsia"/>
          <w:color w:val="000000" w:themeColor="text1"/>
          <w:szCs w:val="21"/>
        </w:rPr>
        <w:t>８</w:t>
      </w:r>
      <w:r w:rsidRPr="000C5D13">
        <w:rPr>
          <w:rFonts w:ascii="ＭＳ 明朝" w:eastAsia="ＭＳ 明朝" w:hAnsi="ＭＳ 明朝"/>
          <w:color w:val="000000" w:themeColor="text1"/>
          <w:szCs w:val="21"/>
        </w:rPr>
        <w:t>時30分から午後</w:t>
      </w:r>
      <w:r w:rsidR="00857256" w:rsidRPr="000C5D13">
        <w:rPr>
          <w:rFonts w:ascii="ＭＳ 明朝" w:eastAsia="ＭＳ 明朝" w:hAnsi="ＭＳ 明朝" w:hint="eastAsia"/>
          <w:color w:val="000000" w:themeColor="text1"/>
          <w:szCs w:val="21"/>
        </w:rPr>
        <w:t>５</w:t>
      </w:r>
      <w:r w:rsidRPr="000C5D13">
        <w:rPr>
          <w:rFonts w:ascii="ＭＳ 明朝" w:eastAsia="ＭＳ 明朝" w:hAnsi="ＭＳ 明朝"/>
          <w:color w:val="000000" w:themeColor="text1"/>
          <w:szCs w:val="21"/>
        </w:rPr>
        <w:t>時15分まで</w:t>
      </w:r>
      <w:r w:rsidRPr="000C5D13">
        <w:rPr>
          <w:rFonts w:ascii="ＭＳ 明朝" w:eastAsia="ＭＳ 明朝" w:hAnsi="ＭＳ 明朝" w:hint="eastAsia"/>
          <w:color w:val="000000" w:themeColor="text1"/>
          <w:szCs w:val="21"/>
        </w:rPr>
        <w:t>とする</w:t>
      </w:r>
      <w:r w:rsidRPr="000C5D13">
        <w:rPr>
          <w:rFonts w:ascii="ＭＳ 明朝" w:eastAsia="ＭＳ 明朝" w:hAnsi="ＭＳ 明朝"/>
          <w:color w:val="000000" w:themeColor="text1"/>
          <w:szCs w:val="21"/>
        </w:rPr>
        <w:t>。</w:t>
      </w:r>
    </w:p>
    <w:p w14:paraId="36AFFEDC" w14:textId="77777777" w:rsidR="001C7C6D" w:rsidRPr="000C5D13" w:rsidRDefault="001C7C6D" w:rsidP="001C7C6D">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w:t>
      </w:r>
      <w:r w:rsidRPr="000C5D13">
        <w:rPr>
          <w:rFonts w:ascii="ＭＳ 明朝" w:eastAsia="ＭＳ 明朝" w:hAnsi="ＭＳ 明朝"/>
          <w:color w:val="000000" w:themeColor="text1"/>
          <w:szCs w:val="21"/>
        </w:rPr>
        <w:t>受付期限</w:t>
      </w:r>
    </w:p>
    <w:p w14:paraId="641194AE" w14:textId="54B7D796" w:rsidR="001C7C6D" w:rsidRPr="000C5D13" w:rsidRDefault="001C7C6D" w:rsidP="001C7C6D">
      <w:pPr>
        <w:ind w:firstLineChars="300" w:firstLine="63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color w:val="000000" w:themeColor="text1"/>
          <w:szCs w:val="21"/>
        </w:rPr>
        <w:t>年10月</w:t>
      </w:r>
      <w:r w:rsidR="00857256" w:rsidRPr="000C5D13">
        <w:rPr>
          <w:rFonts w:ascii="ＭＳ 明朝" w:eastAsia="ＭＳ 明朝" w:hAnsi="ＭＳ 明朝" w:hint="eastAsia"/>
          <w:color w:val="000000" w:themeColor="text1"/>
          <w:szCs w:val="21"/>
        </w:rPr>
        <w:t>3</w:t>
      </w:r>
      <w:r w:rsidR="00876A58" w:rsidRPr="000C5D13">
        <w:rPr>
          <w:rFonts w:ascii="ＭＳ 明朝" w:eastAsia="ＭＳ 明朝" w:hAnsi="ＭＳ 明朝" w:hint="eastAsia"/>
          <w:color w:val="000000" w:themeColor="text1"/>
          <w:szCs w:val="21"/>
        </w:rPr>
        <w:t>0</w:t>
      </w:r>
      <w:r w:rsidRPr="000C5D13">
        <w:rPr>
          <w:rFonts w:ascii="ＭＳ 明朝" w:eastAsia="ＭＳ 明朝" w:hAnsi="ＭＳ 明朝"/>
          <w:color w:val="000000" w:themeColor="text1"/>
          <w:szCs w:val="21"/>
        </w:rPr>
        <w:t>日（</w:t>
      </w:r>
      <w:r w:rsidR="00876A58" w:rsidRPr="000C5D13">
        <w:rPr>
          <w:rFonts w:ascii="ＭＳ 明朝" w:eastAsia="ＭＳ 明朝" w:hAnsi="ＭＳ 明朝" w:hint="eastAsia"/>
          <w:color w:val="000000" w:themeColor="text1"/>
          <w:szCs w:val="21"/>
        </w:rPr>
        <w:t>木</w:t>
      </w:r>
      <w:r w:rsidRPr="000C5D13">
        <w:rPr>
          <w:rFonts w:ascii="ＭＳ 明朝" w:eastAsia="ＭＳ 明朝" w:hAnsi="ＭＳ 明朝"/>
          <w:color w:val="000000" w:themeColor="text1"/>
          <w:szCs w:val="21"/>
        </w:rPr>
        <w:t>）</w:t>
      </w:r>
      <w:r w:rsidR="00D37C1B" w:rsidRPr="000C5D13">
        <w:rPr>
          <w:rFonts w:ascii="ＭＳ 明朝" w:eastAsia="ＭＳ 明朝" w:hAnsi="ＭＳ 明朝" w:hint="eastAsia"/>
          <w:color w:val="000000" w:themeColor="text1"/>
          <w:szCs w:val="21"/>
        </w:rPr>
        <w:t>午後５時</w:t>
      </w:r>
    </w:p>
    <w:p w14:paraId="2BF6E582" w14:textId="77777777" w:rsidR="00D95DA7" w:rsidRPr="000C5D13" w:rsidRDefault="00D95DA7" w:rsidP="00D95DA7">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（３）提出先メールアドレス及び受信確認先</w:t>
      </w:r>
    </w:p>
    <w:p w14:paraId="1C2A289A" w14:textId="38303387" w:rsidR="00D95DA7" w:rsidRPr="000C5D13" w:rsidRDefault="00D95DA7" w:rsidP="00D95DA7">
      <w:pPr>
        <w:ind w:firstLineChars="300" w:firstLine="63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メールアドレス</w:t>
      </w:r>
      <w:r w:rsidR="001C7C6D" w:rsidRPr="000C5D13">
        <w:rPr>
          <w:rFonts w:ascii="ＭＳ 明朝" w:eastAsia="ＭＳ 明朝" w:hAnsi="ＭＳ 明朝"/>
          <w:color w:val="000000" w:themeColor="text1"/>
          <w:szCs w:val="21"/>
        </w:rPr>
        <w:t>：</w:t>
      </w:r>
      <w:r w:rsidRPr="000C5D13">
        <w:rPr>
          <w:rFonts w:ascii="ＭＳ 明朝" w:eastAsia="ＭＳ 明朝" w:hAnsi="ＭＳ 明朝"/>
          <w:color w:val="000000" w:themeColor="text1"/>
          <w:szCs w:val="21"/>
        </w:rPr>
        <w:t>kankou@city.tanabe.lg.jp</w:t>
      </w:r>
    </w:p>
    <w:p w14:paraId="6249441D" w14:textId="7E8259D9" w:rsidR="001C7C6D" w:rsidRPr="000C5D13" w:rsidRDefault="00D95DA7" w:rsidP="00D95DA7">
      <w:pPr>
        <w:ind w:firstLineChars="300" w:firstLine="63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電話番号</w:t>
      </w:r>
      <w:r w:rsidR="001C7C6D" w:rsidRPr="000C5D13">
        <w:rPr>
          <w:rFonts w:ascii="ＭＳ 明朝" w:eastAsia="ＭＳ 明朝" w:hAnsi="ＭＳ 明朝"/>
          <w:color w:val="000000" w:themeColor="text1"/>
          <w:szCs w:val="21"/>
        </w:rPr>
        <w:t>：0739-26-9929</w:t>
      </w:r>
    </w:p>
    <w:p w14:paraId="65E84B55" w14:textId="413209AA" w:rsidR="00D95DA7" w:rsidRPr="000C5D13" w:rsidRDefault="00D95DA7" w:rsidP="00D95DA7">
      <w:pPr>
        <w:ind w:firstLineChars="300" w:firstLine="63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w:t>
      </w:r>
      <w:r w:rsidRPr="000C5D13">
        <w:rPr>
          <w:rFonts w:ascii="ＭＳ 明朝" w:eastAsia="ＭＳ 明朝" w:hAnsi="ＭＳ 明朝"/>
          <w:color w:val="000000" w:themeColor="text1"/>
          <w:szCs w:val="21"/>
        </w:rPr>
        <w:t>件名は「【質疑】田辺市観光</w:t>
      </w:r>
      <w:r w:rsidRPr="000C5D13">
        <w:rPr>
          <w:rFonts w:ascii="ＭＳ 明朝" w:eastAsia="ＭＳ 明朝" w:hAnsi="ＭＳ 明朝" w:hint="eastAsia"/>
          <w:color w:val="000000" w:themeColor="text1"/>
          <w:szCs w:val="21"/>
        </w:rPr>
        <w:t>ＰＲ</w:t>
      </w:r>
      <w:r w:rsidRPr="000C5D13">
        <w:rPr>
          <w:rFonts w:ascii="ＭＳ 明朝" w:eastAsia="ＭＳ 明朝" w:hAnsi="ＭＳ 明朝"/>
          <w:color w:val="000000" w:themeColor="text1"/>
          <w:szCs w:val="21"/>
        </w:rPr>
        <w:t>ポスター</w:t>
      </w:r>
      <w:r w:rsidR="001F14EE" w:rsidRPr="000C5D13">
        <w:rPr>
          <w:rFonts w:ascii="ＭＳ 明朝" w:eastAsia="ＭＳ 明朝" w:hAnsi="ＭＳ 明朝" w:hint="eastAsia"/>
          <w:color w:val="000000" w:themeColor="text1"/>
          <w:szCs w:val="21"/>
        </w:rPr>
        <w:t>制作</w:t>
      </w:r>
      <w:r w:rsidRPr="000C5D13">
        <w:rPr>
          <w:rFonts w:ascii="ＭＳ 明朝" w:eastAsia="ＭＳ 明朝" w:hAnsi="ＭＳ 明朝"/>
          <w:color w:val="000000" w:themeColor="text1"/>
          <w:szCs w:val="21"/>
        </w:rPr>
        <w:t>業務」とすること。</w:t>
      </w:r>
    </w:p>
    <w:p w14:paraId="0F97F6F7" w14:textId="77777777" w:rsidR="00D95DA7" w:rsidRPr="000C5D13" w:rsidRDefault="00D95DA7" w:rsidP="00D95DA7">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（４）</w:t>
      </w:r>
      <w:r w:rsidR="00B80D37" w:rsidRPr="000C5D13">
        <w:rPr>
          <w:rFonts w:ascii="ＭＳ 明朝" w:eastAsia="ＭＳ 明朝" w:hAnsi="ＭＳ 明朝"/>
          <w:color w:val="000000" w:themeColor="text1"/>
          <w:szCs w:val="21"/>
        </w:rPr>
        <w:t>回答方法</w:t>
      </w:r>
    </w:p>
    <w:p w14:paraId="395A50B8" w14:textId="4D1B3D9F" w:rsidR="00B80D37" w:rsidRPr="000C5D13" w:rsidRDefault="00B80D37" w:rsidP="00D95DA7">
      <w:pPr>
        <w:spacing w:line="0" w:lineRule="atLeast"/>
        <w:ind w:firstLineChars="300" w:firstLine="630"/>
        <w:rPr>
          <w:rFonts w:ascii="ＭＳ 明朝" w:eastAsia="ＭＳ 明朝" w:hAnsi="ＭＳ 明朝" w:cs="Times New Roman"/>
          <w:color w:val="000000" w:themeColor="text1"/>
          <w:szCs w:val="21"/>
        </w:rPr>
      </w:pPr>
      <w:r w:rsidRPr="000C5D13">
        <w:rPr>
          <w:rFonts w:ascii="ＭＳ 明朝" w:eastAsia="ＭＳ 明朝" w:hAnsi="ＭＳ 明朝"/>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color w:val="000000" w:themeColor="text1"/>
          <w:szCs w:val="21"/>
        </w:rPr>
        <w:t>年1</w:t>
      </w:r>
      <w:r w:rsidR="00857256" w:rsidRPr="000C5D13">
        <w:rPr>
          <w:rFonts w:ascii="ＭＳ 明朝" w:eastAsia="ＭＳ 明朝" w:hAnsi="ＭＳ 明朝" w:hint="eastAsia"/>
          <w:color w:val="000000" w:themeColor="text1"/>
          <w:szCs w:val="21"/>
        </w:rPr>
        <w:t>1</w:t>
      </w:r>
      <w:r w:rsidRPr="000C5D13">
        <w:rPr>
          <w:rFonts w:ascii="ＭＳ 明朝" w:eastAsia="ＭＳ 明朝" w:hAnsi="ＭＳ 明朝"/>
          <w:color w:val="000000" w:themeColor="text1"/>
          <w:szCs w:val="21"/>
        </w:rPr>
        <w:t>月</w:t>
      </w:r>
      <w:r w:rsidR="00056E5C" w:rsidRPr="000C5D13">
        <w:rPr>
          <w:rFonts w:ascii="ＭＳ 明朝" w:eastAsia="ＭＳ 明朝" w:hAnsi="ＭＳ 明朝" w:hint="eastAsia"/>
          <w:color w:val="000000" w:themeColor="text1"/>
          <w:szCs w:val="21"/>
        </w:rPr>
        <w:t>４</w:t>
      </w:r>
      <w:r w:rsidRPr="000C5D13">
        <w:rPr>
          <w:rFonts w:ascii="ＭＳ 明朝" w:eastAsia="ＭＳ 明朝" w:hAnsi="ＭＳ 明朝"/>
          <w:color w:val="000000" w:themeColor="text1"/>
          <w:szCs w:val="21"/>
        </w:rPr>
        <w:t>日（</w:t>
      </w:r>
      <w:r w:rsidR="00056E5C" w:rsidRPr="000C5D13">
        <w:rPr>
          <w:rFonts w:ascii="ＭＳ 明朝" w:eastAsia="ＭＳ 明朝" w:hAnsi="ＭＳ 明朝" w:hint="eastAsia"/>
          <w:color w:val="000000" w:themeColor="text1"/>
          <w:szCs w:val="21"/>
        </w:rPr>
        <w:t>火</w:t>
      </w:r>
      <w:r w:rsidRPr="000C5D13">
        <w:rPr>
          <w:rFonts w:ascii="ＭＳ 明朝" w:eastAsia="ＭＳ 明朝" w:hAnsi="ＭＳ 明朝"/>
          <w:color w:val="000000" w:themeColor="text1"/>
          <w:szCs w:val="21"/>
        </w:rPr>
        <w:t>）</w:t>
      </w:r>
      <w:r w:rsidR="00D37C1B" w:rsidRPr="000C5D13">
        <w:rPr>
          <w:rFonts w:ascii="ＭＳ 明朝" w:eastAsia="ＭＳ 明朝" w:hAnsi="ＭＳ 明朝" w:hint="eastAsia"/>
          <w:color w:val="000000" w:themeColor="text1"/>
          <w:szCs w:val="21"/>
        </w:rPr>
        <w:t>午後５</w:t>
      </w:r>
      <w:r w:rsidRPr="000C5D13">
        <w:rPr>
          <w:rFonts w:ascii="ＭＳ 明朝" w:eastAsia="ＭＳ 明朝" w:hAnsi="ＭＳ 明朝"/>
          <w:color w:val="000000" w:themeColor="text1"/>
          <w:szCs w:val="21"/>
        </w:rPr>
        <w:t>時（予定）までに</w:t>
      </w:r>
      <w:r w:rsidR="00D95DA7" w:rsidRPr="000C5D13">
        <w:rPr>
          <w:rFonts w:ascii="ＭＳ 明朝" w:eastAsia="ＭＳ 明朝" w:hAnsi="ＭＳ 明朝" w:hint="eastAsia"/>
          <w:color w:val="000000" w:themeColor="text1"/>
          <w:szCs w:val="21"/>
        </w:rPr>
        <w:t>、</w:t>
      </w:r>
      <w:r w:rsidRPr="000C5D13">
        <w:rPr>
          <w:rFonts w:ascii="ＭＳ 明朝" w:eastAsia="ＭＳ 明朝" w:hAnsi="ＭＳ 明朝"/>
          <w:color w:val="000000" w:themeColor="text1"/>
          <w:szCs w:val="21"/>
        </w:rPr>
        <w:t>田辺市ホームページ</w:t>
      </w:r>
      <w:r w:rsidR="00D95DA7" w:rsidRPr="000C5D13">
        <w:rPr>
          <w:rFonts w:ascii="ＭＳ 明朝" w:eastAsia="ＭＳ 明朝" w:hAnsi="ＭＳ 明朝" w:hint="eastAsia"/>
          <w:color w:val="000000" w:themeColor="text1"/>
          <w:szCs w:val="21"/>
        </w:rPr>
        <w:t>に掲載</w:t>
      </w:r>
      <w:r w:rsidRPr="000C5D13">
        <w:rPr>
          <w:rFonts w:ascii="ＭＳ 明朝" w:eastAsia="ＭＳ 明朝" w:hAnsi="ＭＳ 明朝"/>
          <w:color w:val="000000" w:themeColor="text1"/>
          <w:szCs w:val="21"/>
        </w:rPr>
        <w:t>する。</w:t>
      </w:r>
    </w:p>
    <w:p w14:paraId="5D9749FD" w14:textId="77777777" w:rsidR="000B6774" w:rsidRPr="000C5D13" w:rsidRDefault="000B6774" w:rsidP="000D4039">
      <w:pPr>
        <w:rPr>
          <w:rFonts w:ascii="ＭＳ 明朝" w:eastAsia="ＭＳ 明朝" w:hAnsi="ＭＳ 明朝"/>
          <w:color w:val="000000" w:themeColor="text1"/>
          <w:szCs w:val="21"/>
        </w:rPr>
      </w:pPr>
    </w:p>
    <w:p w14:paraId="19373561" w14:textId="027262EC" w:rsidR="006C5BA0" w:rsidRPr="000C5D13" w:rsidRDefault="00D95DA7" w:rsidP="000D4039">
      <w:pPr>
        <w:rPr>
          <w:rFonts w:ascii="ＭＳ 明朝" w:eastAsia="ＭＳ 明朝" w:hAnsi="ＭＳ 明朝"/>
          <w:b/>
          <w:bCs/>
          <w:color w:val="000000" w:themeColor="text1"/>
          <w:szCs w:val="21"/>
        </w:rPr>
      </w:pPr>
      <w:r w:rsidRPr="000C5D13">
        <w:rPr>
          <w:rFonts w:ascii="ＭＳ 明朝" w:eastAsia="ＭＳ 明朝" w:hAnsi="ＭＳ 明朝" w:hint="eastAsia"/>
          <w:color w:val="000000" w:themeColor="text1"/>
          <w:szCs w:val="21"/>
        </w:rPr>
        <w:t>６．</w:t>
      </w:r>
      <w:r w:rsidR="006C5BA0" w:rsidRPr="000C5D13">
        <w:rPr>
          <w:rFonts w:ascii="ＭＳ 明朝" w:eastAsia="ＭＳ 明朝" w:hAnsi="ＭＳ 明朝"/>
          <w:color w:val="000000" w:themeColor="text1"/>
          <w:szCs w:val="21"/>
        </w:rPr>
        <w:t>参加手続</w:t>
      </w:r>
    </w:p>
    <w:p w14:paraId="0FE39632" w14:textId="498CD3FC" w:rsidR="006C5BA0" w:rsidRPr="000C5D13" w:rsidRDefault="00D95DA7" w:rsidP="00D95DA7">
      <w:pPr>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w:t>
      </w:r>
      <w:r w:rsidR="006C5BA0" w:rsidRPr="000C5D13">
        <w:rPr>
          <w:rFonts w:ascii="ＭＳ 明朝" w:eastAsia="ＭＳ 明朝" w:hAnsi="ＭＳ 明朝"/>
          <w:color w:val="000000" w:themeColor="text1"/>
          <w:szCs w:val="21"/>
        </w:rPr>
        <w:t>参加申請書の提出</w:t>
      </w:r>
    </w:p>
    <w:p w14:paraId="25113836" w14:textId="1688097A" w:rsidR="005452A2" w:rsidRPr="000C5D13" w:rsidRDefault="005452A2" w:rsidP="005452A2">
      <w:pPr>
        <w:spacing w:line="0" w:lineRule="atLeast"/>
        <w:ind w:left="363"/>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lastRenderedPageBreak/>
        <w:t>①</w:t>
      </w:r>
      <w:r w:rsidRPr="000C5D13">
        <w:rPr>
          <w:rFonts w:ascii="ＭＳ 明朝" w:eastAsia="ＭＳ 明朝" w:hAnsi="ＭＳ 明朝"/>
          <w:color w:val="000000" w:themeColor="text1"/>
          <w:szCs w:val="21"/>
        </w:rPr>
        <w:t>提出書類</w:t>
      </w:r>
    </w:p>
    <w:p w14:paraId="4AE1ACAD" w14:textId="09C2E191" w:rsidR="005452A2" w:rsidRPr="000C5D13" w:rsidRDefault="005452A2" w:rsidP="005452A2">
      <w:pPr>
        <w:spacing w:line="0" w:lineRule="atLeast"/>
        <w:ind w:left="363"/>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　ア　</w:t>
      </w:r>
      <w:r w:rsidRPr="000C5D13">
        <w:rPr>
          <w:rFonts w:ascii="ＭＳ 明朝" w:eastAsia="ＭＳ 明朝" w:hAnsi="ＭＳ 明朝"/>
          <w:color w:val="000000" w:themeColor="text1"/>
          <w:szCs w:val="21"/>
        </w:rPr>
        <w:t>参加申請書（様式第</w:t>
      </w:r>
      <w:r w:rsidR="001F14EE" w:rsidRPr="000C5D13">
        <w:rPr>
          <w:rFonts w:ascii="ＭＳ 明朝" w:eastAsia="ＭＳ 明朝" w:hAnsi="ＭＳ 明朝" w:hint="eastAsia"/>
          <w:color w:val="000000" w:themeColor="text1"/>
          <w:szCs w:val="21"/>
        </w:rPr>
        <w:t>２</w:t>
      </w:r>
      <w:r w:rsidRPr="000C5D13">
        <w:rPr>
          <w:rFonts w:ascii="ＭＳ 明朝" w:eastAsia="ＭＳ 明朝" w:hAnsi="ＭＳ 明朝"/>
          <w:color w:val="000000" w:themeColor="text1"/>
          <w:szCs w:val="21"/>
        </w:rPr>
        <w:t>号）</w:t>
      </w:r>
    </w:p>
    <w:p w14:paraId="60121ED2" w14:textId="4BA3B375" w:rsidR="005452A2" w:rsidRPr="000C5D13" w:rsidRDefault="005452A2" w:rsidP="005452A2">
      <w:pPr>
        <w:spacing w:line="0" w:lineRule="atLeast"/>
        <w:ind w:left="363"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イ　</w:t>
      </w:r>
      <w:r w:rsidRPr="000C5D13">
        <w:rPr>
          <w:rFonts w:ascii="ＭＳ 明朝" w:eastAsia="ＭＳ 明朝" w:hAnsi="ＭＳ 明朝"/>
          <w:color w:val="000000" w:themeColor="text1"/>
          <w:szCs w:val="21"/>
        </w:rPr>
        <w:t>会社概要書（</w:t>
      </w:r>
      <w:r w:rsidR="001F14EE" w:rsidRPr="000C5D13">
        <w:rPr>
          <w:rFonts w:ascii="ＭＳ 明朝" w:eastAsia="ＭＳ 明朝" w:hAnsi="ＭＳ 明朝" w:hint="eastAsia"/>
          <w:color w:val="000000" w:themeColor="text1"/>
          <w:szCs w:val="21"/>
        </w:rPr>
        <w:t>様式第３号、または</w:t>
      </w:r>
      <w:r w:rsidRPr="000C5D13">
        <w:rPr>
          <w:rFonts w:ascii="ＭＳ 明朝" w:eastAsia="ＭＳ 明朝" w:hAnsi="ＭＳ 明朝" w:hint="eastAsia"/>
          <w:color w:val="000000" w:themeColor="text1"/>
          <w:szCs w:val="21"/>
        </w:rPr>
        <w:t>パンフレット等でも可。</w:t>
      </w:r>
      <w:r w:rsidRPr="000C5D13">
        <w:rPr>
          <w:rFonts w:ascii="ＭＳ 明朝" w:eastAsia="ＭＳ 明朝" w:hAnsi="ＭＳ 明朝"/>
          <w:color w:val="000000" w:themeColor="text1"/>
          <w:szCs w:val="21"/>
        </w:rPr>
        <w:t>）</w:t>
      </w:r>
    </w:p>
    <w:p w14:paraId="7BE7E4A6" w14:textId="317DE541" w:rsidR="000B6774" w:rsidRPr="000C5D13" w:rsidRDefault="005452A2" w:rsidP="005452A2">
      <w:pPr>
        <w:spacing w:line="0" w:lineRule="atLeast"/>
        <w:ind w:left="363"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ウ　</w:t>
      </w:r>
      <w:r w:rsidR="000B6774" w:rsidRPr="000C5D13">
        <w:rPr>
          <w:rFonts w:ascii="ＭＳ 明朝" w:eastAsia="ＭＳ 明朝" w:hAnsi="ＭＳ 明朝"/>
          <w:color w:val="000000" w:themeColor="text1"/>
          <w:szCs w:val="21"/>
        </w:rPr>
        <w:t>配置予定者調書（様式第４号）</w:t>
      </w:r>
    </w:p>
    <w:p w14:paraId="25163B07" w14:textId="77777777" w:rsidR="000B6774" w:rsidRPr="000C5D13" w:rsidRDefault="000B6774" w:rsidP="000B6774">
      <w:pPr>
        <w:spacing w:line="0" w:lineRule="atLeast"/>
        <w:ind w:left="363"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エ　</w:t>
      </w:r>
      <w:r w:rsidR="005452A2" w:rsidRPr="000C5D13">
        <w:rPr>
          <w:rFonts w:ascii="ＭＳ 明朝" w:eastAsia="ＭＳ 明朝" w:hAnsi="ＭＳ 明朝"/>
          <w:color w:val="000000" w:themeColor="text1"/>
          <w:szCs w:val="21"/>
        </w:rPr>
        <w:t>業務実績一覧書（様式第</w:t>
      </w:r>
      <w:r w:rsidR="001F14EE" w:rsidRPr="000C5D13">
        <w:rPr>
          <w:rFonts w:ascii="ＭＳ 明朝" w:eastAsia="ＭＳ 明朝" w:hAnsi="ＭＳ 明朝" w:hint="eastAsia"/>
          <w:color w:val="000000" w:themeColor="text1"/>
          <w:szCs w:val="21"/>
        </w:rPr>
        <w:t>５</w:t>
      </w:r>
      <w:r w:rsidR="005452A2" w:rsidRPr="000C5D13">
        <w:rPr>
          <w:rFonts w:ascii="ＭＳ 明朝" w:eastAsia="ＭＳ 明朝" w:hAnsi="ＭＳ 明朝"/>
          <w:color w:val="000000" w:themeColor="text1"/>
          <w:szCs w:val="21"/>
        </w:rPr>
        <w:t>号</w:t>
      </w:r>
      <w:r w:rsidR="005452A2" w:rsidRPr="000C5D13">
        <w:rPr>
          <w:rFonts w:ascii="ＭＳ 明朝" w:eastAsia="ＭＳ 明朝" w:hAnsi="ＭＳ 明朝" w:hint="eastAsia"/>
          <w:color w:val="000000" w:themeColor="text1"/>
          <w:szCs w:val="21"/>
        </w:rPr>
        <w:t>、または任意様式でも可。</w:t>
      </w:r>
      <w:r w:rsidR="005452A2" w:rsidRPr="000C5D13">
        <w:rPr>
          <w:rFonts w:ascii="ＭＳ 明朝" w:eastAsia="ＭＳ 明朝" w:hAnsi="ＭＳ 明朝"/>
          <w:color w:val="000000" w:themeColor="text1"/>
          <w:szCs w:val="21"/>
        </w:rPr>
        <w:t>）</w:t>
      </w:r>
    </w:p>
    <w:p w14:paraId="08784E82" w14:textId="77777777" w:rsidR="000B6774" w:rsidRPr="000C5D13" w:rsidRDefault="000B6774" w:rsidP="000B6774">
      <w:pPr>
        <w:spacing w:line="0" w:lineRule="atLeast"/>
        <w:ind w:left="363" w:firstLineChars="300" w:firstLine="63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※業務実績一覧書に記載した実績の一つについて、証明できるもの（契約書の写し等）</w:t>
      </w:r>
    </w:p>
    <w:p w14:paraId="2E052833" w14:textId="77777777" w:rsidR="000B6774" w:rsidRPr="000C5D13" w:rsidRDefault="000B6774" w:rsidP="000B6774">
      <w:pPr>
        <w:spacing w:line="0" w:lineRule="atLeast"/>
        <w:ind w:leftChars="100" w:left="210" w:firstLineChars="500" w:firstLine="105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を添付すること。なお、契約書は契約者が確認できる面のみとし、約款等が記載さ</w:t>
      </w:r>
    </w:p>
    <w:p w14:paraId="66150C9D" w14:textId="0FFE68BF" w:rsidR="000B6774" w:rsidRPr="000C5D13" w:rsidRDefault="000B6774" w:rsidP="000B6774">
      <w:pPr>
        <w:spacing w:line="0" w:lineRule="atLeast"/>
        <w:ind w:leftChars="100" w:left="210" w:firstLineChars="500" w:firstLine="105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れた部分の提出は不要とする。</w:t>
      </w:r>
    </w:p>
    <w:p w14:paraId="2EBF9C78" w14:textId="2FF17B45" w:rsidR="00243F60" w:rsidRPr="000C5D13" w:rsidRDefault="00243F60" w:rsidP="00243F60">
      <w:pPr>
        <w:pStyle w:val="a9"/>
        <w:spacing w:line="0" w:lineRule="atLeast"/>
        <w:ind w:left="36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　オ　見積書及び見積内訳書</w:t>
      </w:r>
    </w:p>
    <w:p w14:paraId="119180BE" w14:textId="49096DB7" w:rsidR="00876A58" w:rsidRPr="000C5D13" w:rsidRDefault="00876A58" w:rsidP="00243F60">
      <w:pPr>
        <w:pStyle w:val="a9"/>
        <w:spacing w:line="0" w:lineRule="atLeast"/>
        <w:ind w:left="36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 xml:space="preserve">　カ　</w:t>
      </w:r>
      <w:r w:rsidRPr="000C5D13">
        <w:rPr>
          <w:rFonts w:ascii="ＭＳ 明朝" w:eastAsia="ＭＳ 明朝" w:hAnsi="ＭＳ 明朝" w:cs="Times New Roman" w:hint="eastAsia"/>
          <w:color w:val="000000" w:themeColor="text1"/>
          <w:szCs w:val="21"/>
        </w:rPr>
        <w:t>登記簿謄本１部（写し可、直近３ヶ月以内のもの）</w:t>
      </w:r>
    </w:p>
    <w:p w14:paraId="17CFE6C4" w14:textId="2A05ABD8" w:rsidR="00876A58" w:rsidRPr="000C5D13" w:rsidRDefault="00876A58" w:rsidP="00243F60">
      <w:pPr>
        <w:pStyle w:val="a9"/>
        <w:spacing w:line="0" w:lineRule="atLeast"/>
        <w:ind w:left="360"/>
        <w:rPr>
          <w:rFonts w:ascii="ＭＳ 明朝" w:eastAsia="ＭＳ 明朝" w:hAnsi="ＭＳ 明朝" w:cs="Times New Roman"/>
          <w:color w:val="000000" w:themeColor="text1"/>
          <w:szCs w:val="21"/>
        </w:rPr>
      </w:pPr>
      <w:r w:rsidRPr="000C5D13">
        <w:rPr>
          <w:rFonts w:ascii="ＭＳ 明朝" w:eastAsia="ＭＳ 明朝" w:hAnsi="ＭＳ 明朝" w:cs="Times New Roman" w:hint="eastAsia"/>
          <w:color w:val="000000" w:themeColor="text1"/>
          <w:szCs w:val="21"/>
        </w:rPr>
        <w:t xml:space="preserve">　キ　印鑑証明１部（写し可、直近３ヶ月以内のもの）</w:t>
      </w:r>
    </w:p>
    <w:p w14:paraId="755040CB" w14:textId="0E91AA3A" w:rsidR="00876A58" w:rsidRPr="000C5D13" w:rsidRDefault="00876A58" w:rsidP="00243F60">
      <w:pPr>
        <w:pStyle w:val="a9"/>
        <w:spacing w:line="0" w:lineRule="atLeast"/>
        <w:ind w:left="360"/>
        <w:rPr>
          <w:rFonts w:ascii="ＭＳ 明朝" w:eastAsia="ＭＳ 明朝" w:hAnsi="ＭＳ 明朝" w:cs="Times New Roman"/>
          <w:color w:val="000000" w:themeColor="text1"/>
          <w:szCs w:val="21"/>
        </w:rPr>
      </w:pPr>
      <w:r w:rsidRPr="000C5D13">
        <w:rPr>
          <w:rFonts w:ascii="ＭＳ 明朝" w:eastAsia="ＭＳ 明朝" w:hAnsi="ＭＳ 明朝" w:cs="Times New Roman" w:hint="eastAsia"/>
          <w:color w:val="000000" w:themeColor="text1"/>
          <w:szCs w:val="21"/>
        </w:rPr>
        <w:t xml:space="preserve">　ク　国税納税証明書（税務署で発行されたもの、写し可、直近３ヶ月以内のもの）</w:t>
      </w:r>
    </w:p>
    <w:p w14:paraId="392BB6D6" w14:textId="77777777" w:rsidR="00876A58" w:rsidRPr="000C5D13" w:rsidRDefault="00876A58" w:rsidP="00243F60">
      <w:pPr>
        <w:pStyle w:val="a9"/>
        <w:spacing w:line="0" w:lineRule="atLeast"/>
        <w:ind w:left="360"/>
        <w:rPr>
          <w:rFonts w:ascii="ＭＳ 明朝" w:eastAsia="ＭＳ 明朝" w:hAnsi="ＭＳ 明朝" w:cs="Times New Roman"/>
          <w:color w:val="000000" w:themeColor="text1"/>
          <w:szCs w:val="21"/>
        </w:rPr>
      </w:pPr>
      <w:r w:rsidRPr="000C5D13">
        <w:rPr>
          <w:rFonts w:ascii="ＭＳ 明朝" w:eastAsia="ＭＳ 明朝" w:hAnsi="ＭＳ 明朝" w:cs="Times New Roman" w:hint="eastAsia"/>
          <w:color w:val="000000" w:themeColor="text1"/>
          <w:szCs w:val="21"/>
        </w:rPr>
        <w:t xml:space="preserve">　　　法人税並びに消費税及び地方消費税の未税の税額がないことを証明するもの</w:t>
      </w:r>
    </w:p>
    <w:p w14:paraId="60DE4AF1" w14:textId="24E02B77" w:rsidR="00876A58" w:rsidRPr="000C5D13" w:rsidRDefault="00876A58" w:rsidP="00876A58">
      <w:pPr>
        <w:pStyle w:val="a9"/>
        <w:spacing w:line="0" w:lineRule="atLeast"/>
        <w:ind w:left="360" w:firstLineChars="300" w:firstLine="630"/>
        <w:rPr>
          <w:rFonts w:ascii="ＭＳ 明朝" w:eastAsia="ＭＳ 明朝" w:hAnsi="ＭＳ 明朝" w:cs="Times New Roman"/>
          <w:color w:val="000000" w:themeColor="text1"/>
          <w:szCs w:val="21"/>
        </w:rPr>
      </w:pPr>
      <w:r w:rsidRPr="000C5D13">
        <w:rPr>
          <w:rFonts w:ascii="ＭＳ 明朝" w:eastAsia="ＭＳ 明朝" w:hAnsi="ＭＳ 明朝" w:cs="Times New Roman" w:hint="eastAsia"/>
          <w:color w:val="000000" w:themeColor="text1"/>
          <w:szCs w:val="21"/>
        </w:rPr>
        <w:t>（</w:t>
      </w:r>
      <w:r w:rsidR="00C43422" w:rsidRPr="000C5D13">
        <w:rPr>
          <w:rFonts w:ascii="ＭＳ 明朝" w:eastAsia="ＭＳ 明朝" w:hAnsi="ＭＳ 明朝" w:cs="Times New Roman" w:hint="eastAsia"/>
          <w:color w:val="000000" w:themeColor="text1"/>
          <w:szCs w:val="21"/>
        </w:rPr>
        <w:t>納税証明書様式</w:t>
      </w:r>
      <w:r w:rsidRPr="000C5D13">
        <w:rPr>
          <w:rFonts w:ascii="ＭＳ 明朝" w:eastAsia="ＭＳ 明朝" w:hAnsi="ＭＳ 明朝" w:cs="Times New Roman" w:hint="eastAsia"/>
          <w:color w:val="000000" w:themeColor="text1"/>
          <w:szCs w:val="21"/>
        </w:rPr>
        <w:t>「その３の３」）</w:t>
      </w:r>
    </w:p>
    <w:p w14:paraId="5A4FCF6F" w14:textId="4FAEA2E6" w:rsidR="00876A58" w:rsidRPr="000C5D13" w:rsidRDefault="00876A58" w:rsidP="00876A58">
      <w:pPr>
        <w:spacing w:line="0" w:lineRule="atLeast"/>
        <w:ind w:left="363"/>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 xml:space="preserve">　ケ　</w:t>
      </w:r>
      <w:r w:rsidRPr="000C5D13">
        <w:rPr>
          <w:rFonts w:ascii="ＭＳ 明朝" w:eastAsia="ＭＳ 明朝" w:hAnsi="ＭＳ 明朝" w:cs="Times New Roman" w:hint="eastAsia"/>
          <w:color w:val="000000" w:themeColor="text1"/>
          <w:szCs w:val="21"/>
        </w:rPr>
        <w:t>誓約書（様式６号）</w:t>
      </w:r>
    </w:p>
    <w:p w14:paraId="48C611F8" w14:textId="77777777" w:rsidR="00876A58" w:rsidRPr="000C5D13" w:rsidRDefault="00876A58" w:rsidP="00876A58">
      <w:pPr>
        <w:spacing w:line="0" w:lineRule="atLeast"/>
        <w:ind w:left="363"/>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 xml:space="preserve">　</w:t>
      </w:r>
      <w:r w:rsidRPr="000C5D13">
        <w:rPr>
          <w:rFonts w:ascii="ＭＳ 明朝" w:eastAsia="ＭＳ 明朝" w:hAnsi="ＭＳ 明朝" w:cs="Times New Roman" w:hint="eastAsia"/>
          <w:color w:val="000000" w:themeColor="text1"/>
          <w:szCs w:val="21"/>
        </w:rPr>
        <w:t>※カ～ケについては、令和７・８・９年度の田辺市物品等入札参加資格者登録名簿に登録</w:t>
      </w:r>
    </w:p>
    <w:p w14:paraId="1B8F0224" w14:textId="7186505E" w:rsidR="00876A58" w:rsidRPr="000C5D13" w:rsidRDefault="00876A58" w:rsidP="00876A58">
      <w:pPr>
        <w:spacing w:line="0" w:lineRule="atLeast"/>
        <w:ind w:left="363" w:firstLineChars="200" w:firstLine="420"/>
        <w:rPr>
          <w:rFonts w:ascii="ＭＳ 明朝" w:eastAsia="ＭＳ 明朝" w:hAnsi="ＭＳ 明朝"/>
          <w:color w:val="000000" w:themeColor="text1"/>
          <w:szCs w:val="21"/>
        </w:rPr>
      </w:pPr>
      <w:r w:rsidRPr="000C5D13">
        <w:rPr>
          <w:rFonts w:ascii="ＭＳ 明朝" w:eastAsia="ＭＳ 明朝" w:hAnsi="ＭＳ 明朝" w:cs="Times New Roman" w:hint="eastAsia"/>
          <w:color w:val="000000" w:themeColor="text1"/>
          <w:szCs w:val="21"/>
        </w:rPr>
        <w:t>されている事業者については、提出不要です。</w:t>
      </w:r>
    </w:p>
    <w:p w14:paraId="1622AF44" w14:textId="77777777" w:rsidR="005452A2" w:rsidRPr="000C5D13" w:rsidRDefault="005452A2" w:rsidP="005452A2">
      <w:pPr>
        <w:pStyle w:val="a9"/>
        <w:ind w:left="36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②</w:t>
      </w:r>
      <w:r w:rsidR="006C5BA0" w:rsidRPr="000C5D13">
        <w:rPr>
          <w:rFonts w:ascii="ＭＳ 明朝" w:eastAsia="ＭＳ 明朝" w:hAnsi="ＭＳ 明朝"/>
          <w:color w:val="000000" w:themeColor="text1"/>
          <w:szCs w:val="21"/>
        </w:rPr>
        <w:t>提出期限</w:t>
      </w:r>
    </w:p>
    <w:p w14:paraId="52FB9A04" w14:textId="15FC3772" w:rsidR="006C5BA0" w:rsidRPr="000C5D13" w:rsidRDefault="006C5BA0" w:rsidP="005452A2">
      <w:pPr>
        <w:pStyle w:val="a9"/>
        <w:ind w:left="360" w:firstLineChars="100" w:firstLine="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color w:val="000000" w:themeColor="text1"/>
          <w:szCs w:val="21"/>
        </w:rPr>
        <w:t>年1</w:t>
      </w:r>
      <w:r w:rsidR="00857256" w:rsidRPr="000C5D13">
        <w:rPr>
          <w:rFonts w:ascii="ＭＳ 明朝" w:eastAsia="ＭＳ 明朝" w:hAnsi="ＭＳ 明朝" w:hint="eastAsia"/>
          <w:color w:val="000000" w:themeColor="text1"/>
          <w:szCs w:val="21"/>
        </w:rPr>
        <w:t>1</w:t>
      </w:r>
      <w:r w:rsidRPr="000C5D13">
        <w:rPr>
          <w:rFonts w:ascii="ＭＳ 明朝" w:eastAsia="ＭＳ 明朝" w:hAnsi="ＭＳ 明朝"/>
          <w:color w:val="000000" w:themeColor="text1"/>
          <w:szCs w:val="21"/>
        </w:rPr>
        <w:t>月</w:t>
      </w:r>
      <w:r w:rsidR="00056E5C" w:rsidRPr="000C5D13">
        <w:rPr>
          <w:rFonts w:ascii="ＭＳ 明朝" w:eastAsia="ＭＳ 明朝" w:hAnsi="ＭＳ 明朝" w:hint="eastAsia"/>
          <w:color w:val="000000" w:themeColor="text1"/>
          <w:szCs w:val="21"/>
        </w:rPr>
        <w:t>６</w:t>
      </w:r>
      <w:r w:rsidRPr="000C5D13">
        <w:rPr>
          <w:rFonts w:ascii="ＭＳ 明朝" w:eastAsia="ＭＳ 明朝" w:hAnsi="ＭＳ 明朝"/>
          <w:color w:val="000000" w:themeColor="text1"/>
          <w:szCs w:val="21"/>
        </w:rPr>
        <w:t>日（</w:t>
      </w:r>
      <w:r w:rsidR="00056E5C" w:rsidRPr="000C5D13">
        <w:rPr>
          <w:rFonts w:ascii="ＭＳ 明朝" w:eastAsia="ＭＳ 明朝" w:hAnsi="ＭＳ 明朝" w:hint="eastAsia"/>
          <w:color w:val="000000" w:themeColor="text1"/>
          <w:szCs w:val="21"/>
        </w:rPr>
        <w:t>木</w:t>
      </w:r>
      <w:r w:rsidRPr="000C5D13">
        <w:rPr>
          <w:rFonts w:ascii="ＭＳ 明朝" w:eastAsia="ＭＳ 明朝" w:hAnsi="ＭＳ 明朝"/>
          <w:color w:val="000000" w:themeColor="text1"/>
          <w:szCs w:val="21"/>
        </w:rPr>
        <w:t>）</w:t>
      </w:r>
      <w:r w:rsidR="00D37C1B" w:rsidRPr="000C5D13">
        <w:rPr>
          <w:rFonts w:ascii="ＭＳ 明朝" w:eastAsia="ＭＳ 明朝" w:hAnsi="ＭＳ 明朝" w:hint="eastAsia"/>
          <w:color w:val="000000" w:themeColor="text1"/>
          <w:szCs w:val="21"/>
        </w:rPr>
        <w:t>午後５</w:t>
      </w:r>
      <w:r w:rsidR="00BF3A2F" w:rsidRPr="000C5D13">
        <w:rPr>
          <w:rFonts w:ascii="ＭＳ 明朝" w:eastAsia="ＭＳ 明朝" w:hAnsi="ＭＳ 明朝" w:hint="eastAsia"/>
          <w:color w:val="000000" w:themeColor="text1"/>
          <w:szCs w:val="21"/>
        </w:rPr>
        <w:t>時</w:t>
      </w:r>
    </w:p>
    <w:p w14:paraId="70BE2008" w14:textId="77777777" w:rsidR="005452A2" w:rsidRPr="000C5D13" w:rsidRDefault="005452A2" w:rsidP="005452A2">
      <w:pPr>
        <w:ind w:left="363"/>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③</w:t>
      </w:r>
      <w:r w:rsidR="006C5BA0" w:rsidRPr="000C5D13">
        <w:rPr>
          <w:rFonts w:ascii="ＭＳ 明朝" w:eastAsia="ＭＳ 明朝" w:hAnsi="ＭＳ 明朝"/>
          <w:color w:val="000000" w:themeColor="text1"/>
          <w:szCs w:val="21"/>
        </w:rPr>
        <w:t>提出方法</w:t>
      </w:r>
    </w:p>
    <w:p w14:paraId="29FD4DA6" w14:textId="77777777" w:rsidR="00A605C8" w:rsidRPr="000C5D13" w:rsidRDefault="006C5BA0" w:rsidP="00A605C8">
      <w:pPr>
        <w:ind w:left="363" w:firstLineChars="100" w:firstLine="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電子メール</w:t>
      </w:r>
    </w:p>
    <w:p w14:paraId="018C3C6E" w14:textId="77777777" w:rsidR="00A605C8" w:rsidRPr="000C5D13" w:rsidRDefault="006C5BA0" w:rsidP="00A605C8">
      <w:pPr>
        <w:ind w:left="363" w:firstLineChars="100" w:firstLine="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※提出データは、全てＰＤＦ形式とすること。</w:t>
      </w:r>
    </w:p>
    <w:p w14:paraId="4ED09593" w14:textId="77777777" w:rsidR="00A605C8" w:rsidRPr="000C5D13" w:rsidRDefault="008307DA" w:rsidP="00A605C8">
      <w:pPr>
        <w:ind w:left="363" w:firstLineChars="100" w:firstLine="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※提出後は、</w:t>
      </w:r>
      <w:r w:rsidR="00A605C8" w:rsidRPr="000C5D13">
        <w:rPr>
          <w:rFonts w:ascii="ＭＳ 明朝" w:eastAsia="ＭＳ 明朝" w:hAnsi="ＭＳ 明朝" w:hint="eastAsia"/>
          <w:color w:val="000000" w:themeColor="text1"/>
          <w:szCs w:val="21"/>
        </w:rPr>
        <w:t>必ず電話での受信確認を行うこと。電話での受信確認の受付時間は、提出期限</w:t>
      </w:r>
    </w:p>
    <w:p w14:paraId="1C18CF6A" w14:textId="0947FC96" w:rsidR="008307DA" w:rsidRPr="000C5D13" w:rsidRDefault="00A605C8" w:rsidP="00A605C8">
      <w:pPr>
        <w:ind w:left="363" w:firstLineChars="200" w:firstLine="42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までの平日の午前</w:t>
      </w:r>
      <w:r w:rsidR="00923576" w:rsidRPr="000C5D13">
        <w:rPr>
          <w:rFonts w:ascii="ＭＳ 明朝" w:eastAsia="ＭＳ 明朝" w:hAnsi="ＭＳ 明朝" w:hint="eastAsia"/>
          <w:color w:val="000000" w:themeColor="text1"/>
          <w:szCs w:val="21"/>
        </w:rPr>
        <w:t>８</w:t>
      </w:r>
      <w:r w:rsidRPr="000C5D13">
        <w:rPr>
          <w:rFonts w:ascii="ＭＳ 明朝" w:eastAsia="ＭＳ 明朝" w:hAnsi="ＭＳ 明朝" w:hint="eastAsia"/>
          <w:color w:val="000000" w:themeColor="text1"/>
          <w:szCs w:val="21"/>
        </w:rPr>
        <w:t>時</w:t>
      </w:r>
      <w:r w:rsidRPr="000C5D13">
        <w:rPr>
          <w:rFonts w:ascii="ＭＳ 明朝" w:eastAsia="ＭＳ 明朝" w:hAnsi="ＭＳ 明朝"/>
          <w:color w:val="000000" w:themeColor="text1"/>
          <w:szCs w:val="21"/>
        </w:rPr>
        <w:t>30分から午後</w:t>
      </w:r>
      <w:r w:rsidR="00923576" w:rsidRPr="000C5D13">
        <w:rPr>
          <w:rFonts w:ascii="ＭＳ 明朝" w:eastAsia="ＭＳ 明朝" w:hAnsi="ＭＳ 明朝" w:hint="eastAsia"/>
          <w:color w:val="000000" w:themeColor="text1"/>
          <w:szCs w:val="21"/>
        </w:rPr>
        <w:t>５</w:t>
      </w:r>
      <w:r w:rsidRPr="000C5D13">
        <w:rPr>
          <w:rFonts w:ascii="ＭＳ 明朝" w:eastAsia="ＭＳ 明朝" w:hAnsi="ＭＳ 明朝"/>
          <w:color w:val="000000" w:themeColor="text1"/>
          <w:szCs w:val="21"/>
        </w:rPr>
        <w:t>時15分までとする。</w:t>
      </w:r>
    </w:p>
    <w:p w14:paraId="722B4582" w14:textId="77777777" w:rsidR="005452A2" w:rsidRPr="000C5D13" w:rsidRDefault="005452A2" w:rsidP="00A605C8">
      <w:pPr>
        <w:ind w:firstLineChars="500" w:firstLine="105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メールアドレス</w:t>
      </w:r>
      <w:r w:rsidRPr="000C5D13">
        <w:rPr>
          <w:rFonts w:ascii="ＭＳ 明朝" w:eastAsia="ＭＳ 明朝" w:hAnsi="ＭＳ 明朝"/>
          <w:color w:val="000000" w:themeColor="text1"/>
          <w:szCs w:val="21"/>
        </w:rPr>
        <w:t>：kankou@city.tanabe.lg.jp</w:t>
      </w:r>
    </w:p>
    <w:p w14:paraId="01168C22" w14:textId="77777777" w:rsidR="005452A2" w:rsidRPr="000C5D13" w:rsidRDefault="005452A2" w:rsidP="00A605C8">
      <w:pPr>
        <w:ind w:firstLineChars="500" w:firstLine="105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電話番号</w:t>
      </w:r>
      <w:r w:rsidRPr="000C5D13">
        <w:rPr>
          <w:rFonts w:ascii="ＭＳ 明朝" w:eastAsia="ＭＳ 明朝" w:hAnsi="ＭＳ 明朝"/>
          <w:color w:val="000000" w:themeColor="text1"/>
          <w:szCs w:val="21"/>
        </w:rPr>
        <w:t>：0739-26-9929</w:t>
      </w:r>
    </w:p>
    <w:p w14:paraId="4DB8C98A" w14:textId="210AC87C" w:rsidR="00DE1DCE" w:rsidRPr="000C5D13" w:rsidRDefault="005452A2" w:rsidP="00DE1DCE">
      <w:pPr>
        <w:ind w:firstLineChars="300" w:firstLine="63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w:t>
      </w:r>
      <w:r w:rsidRPr="000C5D13">
        <w:rPr>
          <w:rFonts w:ascii="ＭＳ 明朝" w:eastAsia="ＭＳ 明朝" w:hAnsi="ＭＳ 明朝"/>
          <w:color w:val="000000" w:themeColor="text1"/>
          <w:szCs w:val="21"/>
        </w:rPr>
        <w:t>件名は「【</w:t>
      </w:r>
      <w:r w:rsidR="00A605C8" w:rsidRPr="000C5D13">
        <w:rPr>
          <w:rFonts w:ascii="ＭＳ 明朝" w:eastAsia="ＭＳ 明朝" w:hAnsi="ＭＳ 明朝" w:hint="eastAsia"/>
          <w:color w:val="000000" w:themeColor="text1"/>
          <w:szCs w:val="21"/>
        </w:rPr>
        <w:t>参加申請書</w:t>
      </w:r>
      <w:r w:rsidRPr="000C5D13">
        <w:rPr>
          <w:rFonts w:ascii="ＭＳ 明朝" w:eastAsia="ＭＳ 明朝" w:hAnsi="ＭＳ 明朝"/>
          <w:color w:val="000000" w:themeColor="text1"/>
          <w:szCs w:val="21"/>
        </w:rPr>
        <w:t>】田辺市観光</w:t>
      </w:r>
      <w:r w:rsidRPr="000C5D13">
        <w:rPr>
          <w:rFonts w:ascii="ＭＳ 明朝" w:eastAsia="ＭＳ 明朝" w:hAnsi="ＭＳ 明朝" w:hint="eastAsia"/>
          <w:color w:val="000000" w:themeColor="text1"/>
          <w:szCs w:val="21"/>
        </w:rPr>
        <w:t>ＰＲ</w:t>
      </w:r>
      <w:r w:rsidRPr="000C5D13">
        <w:rPr>
          <w:rFonts w:ascii="ＭＳ 明朝" w:eastAsia="ＭＳ 明朝" w:hAnsi="ＭＳ 明朝"/>
          <w:color w:val="000000" w:themeColor="text1"/>
          <w:szCs w:val="21"/>
        </w:rPr>
        <w:t>ポスター</w:t>
      </w:r>
      <w:r w:rsidR="001F14EE" w:rsidRPr="000C5D13">
        <w:rPr>
          <w:rFonts w:ascii="ＭＳ 明朝" w:eastAsia="ＭＳ 明朝" w:hAnsi="ＭＳ 明朝" w:hint="eastAsia"/>
          <w:color w:val="000000" w:themeColor="text1"/>
          <w:szCs w:val="21"/>
        </w:rPr>
        <w:t>制作</w:t>
      </w:r>
      <w:r w:rsidRPr="000C5D13">
        <w:rPr>
          <w:rFonts w:ascii="ＭＳ 明朝" w:eastAsia="ＭＳ 明朝" w:hAnsi="ＭＳ 明朝"/>
          <w:color w:val="000000" w:themeColor="text1"/>
          <w:szCs w:val="21"/>
        </w:rPr>
        <w:t>業務」とすること。</w:t>
      </w:r>
    </w:p>
    <w:p w14:paraId="06944597" w14:textId="1E4DCB2D" w:rsidR="00570D3E" w:rsidRPr="000C5D13" w:rsidRDefault="00BA470D" w:rsidP="00BA470D">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w:t>
      </w:r>
      <w:r w:rsidR="009D030E" w:rsidRPr="000C5D13">
        <w:rPr>
          <w:rFonts w:ascii="ＭＳ 明朝" w:eastAsia="ＭＳ 明朝" w:hAnsi="ＭＳ 明朝"/>
          <w:color w:val="000000" w:themeColor="text1"/>
          <w:szCs w:val="21"/>
        </w:rPr>
        <w:t>企画提案書の提出</w:t>
      </w:r>
    </w:p>
    <w:p w14:paraId="14F5C4AA" w14:textId="77777777" w:rsidR="00BA470D" w:rsidRPr="000C5D13" w:rsidRDefault="00BA470D" w:rsidP="00BA470D">
      <w:pPr>
        <w:pStyle w:val="a9"/>
        <w:spacing w:line="0" w:lineRule="atLeast"/>
        <w:ind w:left="36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①</w:t>
      </w:r>
      <w:r w:rsidRPr="000C5D13">
        <w:rPr>
          <w:rFonts w:ascii="ＭＳ 明朝" w:eastAsia="ＭＳ 明朝" w:hAnsi="ＭＳ 明朝"/>
          <w:color w:val="000000" w:themeColor="text1"/>
          <w:szCs w:val="21"/>
        </w:rPr>
        <w:t>提出書類</w:t>
      </w:r>
    </w:p>
    <w:p w14:paraId="1CEDAB08" w14:textId="4F46BCA4" w:rsidR="00BA470D" w:rsidRPr="000C5D13" w:rsidRDefault="00BA470D" w:rsidP="00BA470D">
      <w:pPr>
        <w:pStyle w:val="a9"/>
        <w:spacing w:line="0" w:lineRule="atLeast"/>
        <w:ind w:left="360"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ア　</w:t>
      </w:r>
      <w:r w:rsidRPr="000C5D13">
        <w:rPr>
          <w:rFonts w:ascii="ＭＳ 明朝" w:eastAsia="ＭＳ 明朝" w:hAnsi="ＭＳ 明朝"/>
          <w:color w:val="000000" w:themeColor="text1"/>
          <w:szCs w:val="21"/>
        </w:rPr>
        <w:t>企画提案審査応募申込書（様式第７号）</w:t>
      </w:r>
    </w:p>
    <w:p w14:paraId="64C7127E" w14:textId="384DC8E5" w:rsidR="00BA470D" w:rsidRPr="000C5D13" w:rsidRDefault="00BA470D" w:rsidP="00BA470D">
      <w:pPr>
        <w:pStyle w:val="a9"/>
        <w:spacing w:line="0" w:lineRule="atLeast"/>
        <w:ind w:left="360"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イ　</w:t>
      </w:r>
      <w:r w:rsidRPr="000C5D13">
        <w:rPr>
          <w:rFonts w:ascii="ＭＳ 明朝" w:eastAsia="ＭＳ 明朝" w:hAnsi="ＭＳ 明朝"/>
          <w:color w:val="000000" w:themeColor="text1"/>
          <w:szCs w:val="21"/>
        </w:rPr>
        <w:t>企画提案書（A4任意様式</w:t>
      </w:r>
      <w:r w:rsidR="000B6774" w:rsidRPr="000C5D13">
        <w:rPr>
          <w:rFonts w:ascii="ＭＳ 明朝" w:eastAsia="ＭＳ 明朝" w:hAnsi="ＭＳ 明朝" w:hint="eastAsia"/>
          <w:color w:val="000000" w:themeColor="text1"/>
          <w:szCs w:val="21"/>
        </w:rPr>
        <w:t>、</w:t>
      </w:r>
      <w:r w:rsidRPr="000C5D13">
        <w:rPr>
          <w:rFonts w:ascii="ＭＳ 明朝" w:eastAsia="ＭＳ 明朝" w:hAnsi="ＭＳ 明朝"/>
          <w:color w:val="000000" w:themeColor="text1"/>
          <w:szCs w:val="21"/>
        </w:rPr>
        <w:t>枚数制限なし）</w:t>
      </w:r>
    </w:p>
    <w:p w14:paraId="2FF3569D" w14:textId="62E0AF0A" w:rsidR="009D030E" w:rsidRPr="000C5D13" w:rsidRDefault="00BA470D" w:rsidP="009D030E">
      <w:pPr>
        <w:pStyle w:val="a9"/>
        <w:spacing w:line="0" w:lineRule="atLeast"/>
        <w:ind w:left="36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②</w:t>
      </w:r>
      <w:r w:rsidR="009D030E" w:rsidRPr="000C5D13">
        <w:rPr>
          <w:rFonts w:ascii="ＭＳ 明朝" w:eastAsia="ＭＳ 明朝" w:hAnsi="ＭＳ 明朝"/>
          <w:color w:val="000000" w:themeColor="text1"/>
          <w:szCs w:val="21"/>
        </w:rPr>
        <w:t>提出期限</w:t>
      </w:r>
    </w:p>
    <w:p w14:paraId="4559A235" w14:textId="102BBCCC" w:rsidR="009D030E" w:rsidRPr="000C5D13" w:rsidRDefault="009D030E" w:rsidP="009D030E">
      <w:pPr>
        <w:pStyle w:val="a9"/>
        <w:spacing w:line="0" w:lineRule="atLeast"/>
        <w:ind w:left="36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 xml:space="preserve">　令和</w:t>
      </w:r>
      <w:r w:rsidR="00857256" w:rsidRPr="000C5D13">
        <w:rPr>
          <w:rFonts w:ascii="ＭＳ 明朝" w:eastAsia="ＭＳ 明朝" w:hAnsi="ＭＳ 明朝" w:hint="eastAsia"/>
          <w:color w:val="000000" w:themeColor="text1"/>
          <w:szCs w:val="21"/>
        </w:rPr>
        <w:t>７</w:t>
      </w:r>
      <w:r w:rsidRPr="000C5D13">
        <w:rPr>
          <w:rFonts w:ascii="ＭＳ 明朝" w:eastAsia="ＭＳ 明朝" w:hAnsi="ＭＳ 明朝"/>
          <w:color w:val="000000" w:themeColor="text1"/>
          <w:szCs w:val="21"/>
        </w:rPr>
        <w:t>年</w:t>
      </w:r>
      <w:r w:rsidR="00BA470D" w:rsidRPr="000C5D13">
        <w:rPr>
          <w:rFonts w:ascii="ＭＳ 明朝" w:eastAsia="ＭＳ 明朝" w:hAnsi="ＭＳ 明朝"/>
          <w:color w:val="000000" w:themeColor="text1"/>
          <w:szCs w:val="21"/>
        </w:rPr>
        <w:t>11月1</w:t>
      </w:r>
      <w:r w:rsidR="00C43422" w:rsidRPr="000C5D13">
        <w:rPr>
          <w:rFonts w:ascii="ＭＳ 明朝" w:eastAsia="ＭＳ 明朝" w:hAnsi="ＭＳ 明朝" w:hint="eastAsia"/>
          <w:color w:val="000000" w:themeColor="text1"/>
          <w:szCs w:val="21"/>
        </w:rPr>
        <w:t>9</w:t>
      </w:r>
      <w:r w:rsidR="00BA470D" w:rsidRPr="000C5D13">
        <w:rPr>
          <w:rFonts w:ascii="ＭＳ 明朝" w:eastAsia="ＭＳ 明朝" w:hAnsi="ＭＳ 明朝"/>
          <w:color w:val="000000" w:themeColor="text1"/>
          <w:szCs w:val="21"/>
        </w:rPr>
        <w:t>日（</w:t>
      </w:r>
      <w:r w:rsidR="00C43422" w:rsidRPr="000C5D13">
        <w:rPr>
          <w:rFonts w:ascii="ＭＳ 明朝" w:eastAsia="ＭＳ 明朝" w:hAnsi="ＭＳ 明朝" w:hint="eastAsia"/>
          <w:color w:val="000000" w:themeColor="text1"/>
          <w:szCs w:val="21"/>
        </w:rPr>
        <w:t>水</w:t>
      </w:r>
      <w:r w:rsidR="00BA470D" w:rsidRPr="000C5D13">
        <w:rPr>
          <w:rFonts w:ascii="ＭＳ 明朝" w:eastAsia="ＭＳ 明朝" w:hAnsi="ＭＳ 明朝"/>
          <w:color w:val="000000" w:themeColor="text1"/>
          <w:szCs w:val="21"/>
        </w:rPr>
        <w:t>）</w:t>
      </w:r>
      <w:r w:rsidR="00213806" w:rsidRPr="000C5D13">
        <w:rPr>
          <w:rFonts w:ascii="ＭＳ 明朝" w:eastAsia="ＭＳ 明朝" w:hAnsi="ＭＳ 明朝" w:hint="eastAsia"/>
          <w:color w:val="000000" w:themeColor="text1"/>
          <w:szCs w:val="21"/>
        </w:rPr>
        <w:t>午後５時</w:t>
      </w:r>
    </w:p>
    <w:p w14:paraId="54D6E4A3" w14:textId="5E845CFB" w:rsidR="009D030E" w:rsidRPr="000C5D13" w:rsidRDefault="00BA470D" w:rsidP="009D030E">
      <w:pPr>
        <w:pStyle w:val="a9"/>
        <w:spacing w:line="0" w:lineRule="atLeast"/>
        <w:ind w:left="36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③</w:t>
      </w:r>
      <w:r w:rsidR="009D030E" w:rsidRPr="000C5D13">
        <w:rPr>
          <w:rFonts w:ascii="ＭＳ 明朝" w:eastAsia="ＭＳ 明朝" w:hAnsi="ＭＳ 明朝"/>
          <w:color w:val="000000" w:themeColor="text1"/>
          <w:szCs w:val="21"/>
        </w:rPr>
        <w:t>提出方法</w:t>
      </w:r>
    </w:p>
    <w:p w14:paraId="2513205B" w14:textId="77777777" w:rsidR="00BA470D" w:rsidRPr="000C5D13" w:rsidRDefault="009D030E" w:rsidP="00BA470D">
      <w:pPr>
        <w:pStyle w:val="a9"/>
        <w:spacing w:line="0" w:lineRule="atLeast"/>
        <w:ind w:left="36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 xml:space="preserve">　</w:t>
      </w:r>
      <w:r w:rsidR="00BA470D" w:rsidRPr="000C5D13">
        <w:rPr>
          <w:rFonts w:ascii="ＭＳ 明朝" w:eastAsia="ＭＳ 明朝" w:hAnsi="ＭＳ 明朝" w:hint="eastAsia"/>
          <w:color w:val="000000" w:themeColor="text1"/>
          <w:szCs w:val="21"/>
        </w:rPr>
        <w:t>電子メール</w:t>
      </w:r>
    </w:p>
    <w:p w14:paraId="69CD122E" w14:textId="77777777" w:rsidR="00BA470D" w:rsidRPr="000C5D13" w:rsidRDefault="00BA470D" w:rsidP="00BA470D">
      <w:pPr>
        <w:pStyle w:val="a9"/>
        <w:spacing w:line="0" w:lineRule="atLeast"/>
        <w:ind w:left="360"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※提出データは、全てＰＤＦ形式とすること。</w:t>
      </w:r>
    </w:p>
    <w:p w14:paraId="1427D54E" w14:textId="77777777" w:rsidR="00BA470D" w:rsidRPr="000C5D13" w:rsidRDefault="00BA470D" w:rsidP="00BA470D">
      <w:pPr>
        <w:pStyle w:val="a9"/>
        <w:spacing w:line="0" w:lineRule="atLeast"/>
        <w:ind w:left="360"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※提出後は、必ず電話での受信確認を行うこと。電話での受信確認の受付時間は、提出期限</w:t>
      </w:r>
    </w:p>
    <w:p w14:paraId="4A7AE518" w14:textId="550EECCE" w:rsidR="00BA470D" w:rsidRPr="000C5D13" w:rsidRDefault="00BA470D" w:rsidP="00BA470D">
      <w:pPr>
        <w:pStyle w:val="a9"/>
        <w:spacing w:line="0" w:lineRule="atLeast"/>
        <w:ind w:left="360" w:firstLineChars="200" w:firstLine="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までの平日の午前</w:t>
      </w:r>
      <w:r w:rsidR="0050577E" w:rsidRPr="000C5D13">
        <w:rPr>
          <w:rFonts w:ascii="ＭＳ 明朝" w:eastAsia="ＭＳ 明朝" w:hAnsi="ＭＳ 明朝" w:hint="eastAsia"/>
          <w:color w:val="000000" w:themeColor="text1"/>
          <w:szCs w:val="21"/>
        </w:rPr>
        <w:t>８</w:t>
      </w:r>
      <w:r w:rsidRPr="000C5D13">
        <w:rPr>
          <w:rFonts w:ascii="ＭＳ 明朝" w:eastAsia="ＭＳ 明朝" w:hAnsi="ＭＳ 明朝" w:hint="eastAsia"/>
          <w:color w:val="000000" w:themeColor="text1"/>
          <w:szCs w:val="21"/>
        </w:rPr>
        <w:t>時</w:t>
      </w:r>
      <w:r w:rsidRPr="000C5D13">
        <w:rPr>
          <w:rFonts w:ascii="ＭＳ 明朝" w:eastAsia="ＭＳ 明朝" w:hAnsi="ＭＳ 明朝"/>
          <w:color w:val="000000" w:themeColor="text1"/>
          <w:szCs w:val="21"/>
        </w:rPr>
        <w:t>30分から午後</w:t>
      </w:r>
      <w:r w:rsidR="0050577E" w:rsidRPr="000C5D13">
        <w:rPr>
          <w:rFonts w:ascii="ＭＳ 明朝" w:eastAsia="ＭＳ 明朝" w:hAnsi="ＭＳ 明朝" w:hint="eastAsia"/>
          <w:color w:val="000000" w:themeColor="text1"/>
          <w:szCs w:val="21"/>
        </w:rPr>
        <w:t>５</w:t>
      </w:r>
      <w:r w:rsidRPr="000C5D13">
        <w:rPr>
          <w:rFonts w:ascii="ＭＳ 明朝" w:eastAsia="ＭＳ 明朝" w:hAnsi="ＭＳ 明朝"/>
          <w:color w:val="000000" w:themeColor="text1"/>
          <w:szCs w:val="21"/>
        </w:rPr>
        <w:t>時15分までとする。</w:t>
      </w:r>
    </w:p>
    <w:p w14:paraId="67B3AF3F" w14:textId="39887A96" w:rsidR="00BA470D" w:rsidRPr="000C5D13" w:rsidRDefault="00BA470D" w:rsidP="00BA470D">
      <w:pPr>
        <w:pStyle w:val="a9"/>
        <w:spacing w:line="0" w:lineRule="atLeast"/>
        <w:ind w:left="360" w:firstLineChars="300" w:firstLine="63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メールアドレス</w:t>
      </w:r>
      <w:r w:rsidRPr="000C5D13">
        <w:rPr>
          <w:rFonts w:ascii="ＭＳ 明朝" w:eastAsia="ＭＳ 明朝" w:hAnsi="ＭＳ 明朝"/>
          <w:color w:val="000000" w:themeColor="text1"/>
          <w:szCs w:val="21"/>
        </w:rPr>
        <w:t>kankou@city.tanabe.lg.jp</w:t>
      </w:r>
    </w:p>
    <w:p w14:paraId="7356E272" w14:textId="77777777" w:rsidR="00BA470D" w:rsidRPr="000C5D13" w:rsidRDefault="00BA470D" w:rsidP="00BA470D">
      <w:pPr>
        <w:pStyle w:val="a9"/>
        <w:spacing w:line="0" w:lineRule="atLeast"/>
        <w:ind w:left="360" w:firstLineChars="300" w:firstLine="63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電話番号：</w:t>
      </w:r>
      <w:r w:rsidRPr="000C5D13">
        <w:rPr>
          <w:rFonts w:ascii="ＭＳ 明朝" w:eastAsia="ＭＳ 明朝" w:hAnsi="ＭＳ 明朝"/>
          <w:color w:val="000000" w:themeColor="text1"/>
          <w:szCs w:val="21"/>
        </w:rPr>
        <w:t>0739-26-9929</w:t>
      </w:r>
    </w:p>
    <w:p w14:paraId="3C317CE1" w14:textId="3BBD06A2" w:rsidR="00BA470D" w:rsidRPr="000C5D13" w:rsidRDefault="00BA470D" w:rsidP="00BA470D">
      <w:pPr>
        <w:pStyle w:val="a9"/>
        <w:spacing w:line="0" w:lineRule="atLeast"/>
        <w:ind w:left="360"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※件名は「【企画提案書】田辺市観光ＰＲポスター作成業務」とすること。</w:t>
      </w:r>
    </w:p>
    <w:p w14:paraId="46303DA6" w14:textId="77777777" w:rsidR="00F46FF8" w:rsidRPr="000C5D13" w:rsidRDefault="00BA470D" w:rsidP="00F46FF8">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（３）</w:t>
      </w:r>
      <w:r w:rsidR="00EF5674" w:rsidRPr="000C5D13">
        <w:rPr>
          <w:rFonts w:ascii="ＭＳ 明朝" w:eastAsia="ＭＳ 明朝" w:hAnsi="ＭＳ 明朝"/>
          <w:color w:val="000000" w:themeColor="text1"/>
          <w:szCs w:val="21"/>
        </w:rPr>
        <w:t>企画提案書の作成要領</w:t>
      </w:r>
    </w:p>
    <w:p w14:paraId="12BE1C93" w14:textId="77777777" w:rsidR="00F36436" w:rsidRPr="000C5D13" w:rsidRDefault="00EF5674" w:rsidP="00F36436">
      <w:pPr>
        <w:spacing w:line="0" w:lineRule="atLeast"/>
        <w:ind w:leftChars="300" w:left="63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別紙仕様書を踏まえ企画提案書を作成すること。</w:t>
      </w:r>
    </w:p>
    <w:p w14:paraId="7AB42D6E" w14:textId="60423539" w:rsidR="00EF5674" w:rsidRPr="000C5D13" w:rsidRDefault="00F46FF8" w:rsidP="00F46FF8">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（４）</w:t>
      </w:r>
      <w:r w:rsidR="00EF5674" w:rsidRPr="000C5D13">
        <w:rPr>
          <w:rFonts w:ascii="ＭＳ 明朝" w:eastAsia="ＭＳ 明朝" w:hAnsi="ＭＳ 明朝"/>
          <w:color w:val="000000" w:themeColor="text1"/>
          <w:szCs w:val="21"/>
        </w:rPr>
        <w:t>応募書類の取扱</w:t>
      </w:r>
    </w:p>
    <w:p w14:paraId="0CE66D4B" w14:textId="77777777" w:rsidR="00F36436" w:rsidRPr="000C5D13" w:rsidRDefault="00F36436" w:rsidP="00F36436">
      <w:pPr>
        <w:spacing w:line="0" w:lineRule="atLeast"/>
        <w:ind w:leftChars="300" w:left="84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ア　</w:t>
      </w:r>
      <w:r w:rsidR="007D5374" w:rsidRPr="000C5D13">
        <w:rPr>
          <w:rFonts w:ascii="ＭＳ 明朝" w:eastAsia="ＭＳ 明朝" w:hAnsi="ＭＳ 明朝"/>
          <w:color w:val="000000" w:themeColor="text1"/>
          <w:szCs w:val="21"/>
        </w:rPr>
        <w:t>提出された企画提案書は、本プロポーザル方式の手続における契約候補者の選定以外の目的では使用しない。ただし、公文書開示請求があった場合は、田辺市情報公開条例（平成17年田辺市条例第15号）の規定に基づき取り扱うこととする。</w:t>
      </w:r>
    </w:p>
    <w:p w14:paraId="4F98E3C3" w14:textId="77777777" w:rsidR="00F36436" w:rsidRPr="000C5D13" w:rsidRDefault="00F36436" w:rsidP="00F36436">
      <w:pPr>
        <w:spacing w:line="0" w:lineRule="atLeast"/>
        <w:ind w:leftChars="300" w:left="84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イ　</w:t>
      </w:r>
      <w:r w:rsidR="007D5374" w:rsidRPr="000C5D13">
        <w:rPr>
          <w:rFonts w:ascii="ＭＳ 明朝" w:eastAsia="ＭＳ 明朝" w:hAnsi="ＭＳ 明朝"/>
          <w:color w:val="000000" w:themeColor="text1"/>
          <w:szCs w:val="21"/>
        </w:rPr>
        <w:t>提出のあった企画提案書は、選考を行う作業に必要な範囲において、複製を行うことがある。</w:t>
      </w:r>
    </w:p>
    <w:p w14:paraId="357BB043" w14:textId="77777777" w:rsidR="00F36436" w:rsidRPr="000C5D13" w:rsidRDefault="00F36436" w:rsidP="00F36436">
      <w:pPr>
        <w:spacing w:line="0" w:lineRule="atLeast"/>
        <w:ind w:leftChars="300" w:left="84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ウ　</w:t>
      </w:r>
      <w:r w:rsidR="007D5374" w:rsidRPr="000C5D13">
        <w:rPr>
          <w:rFonts w:ascii="ＭＳ 明朝" w:eastAsia="ＭＳ 明朝" w:hAnsi="ＭＳ 明朝"/>
          <w:color w:val="000000" w:themeColor="text1"/>
          <w:szCs w:val="21"/>
        </w:rPr>
        <w:t>提出された応募書類は返却しない。</w:t>
      </w:r>
    </w:p>
    <w:p w14:paraId="7A9163CF" w14:textId="77777777" w:rsidR="00F36436" w:rsidRPr="000C5D13" w:rsidRDefault="00F36436" w:rsidP="00F36436">
      <w:pPr>
        <w:spacing w:line="0" w:lineRule="atLeast"/>
        <w:ind w:leftChars="300" w:left="84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lastRenderedPageBreak/>
        <w:t xml:space="preserve">エ　</w:t>
      </w:r>
      <w:r w:rsidR="007D5374" w:rsidRPr="000C5D13">
        <w:rPr>
          <w:rFonts w:ascii="ＭＳ 明朝" w:eastAsia="ＭＳ 明朝" w:hAnsi="ＭＳ 明朝"/>
          <w:color w:val="000000" w:themeColor="text1"/>
          <w:szCs w:val="21"/>
        </w:rPr>
        <w:t>企画提案書等の著作権は、提案者に帰属する。ただし、本市が契約候補者の選定に必要と認める場合は、無償で使用することができるものとする。</w:t>
      </w:r>
    </w:p>
    <w:p w14:paraId="50938930" w14:textId="253EF032" w:rsidR="007D5374" w:rsidRPr="000C5D13" w:rsidRDefault="00F36436" w:rsidP="00F36436">
      <w:pPr>
        <w:spacing w:line="0" w:lineRule="atLeast"/>
        <w:ind w:leftChars="300" w:left="84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オ　</w:t>
      </w:r>
      <w:r w:rsidR="007D5374" w:rsidRPr="000C5D13">
        <w:rPr>
          <w:rFonts w:ascii="ＭＳ 明朝" w:eastAsia="ＭＳ 明朝" w:hAnsi="ＭＳ 明朝"/>
          <w:color w:val="000000" w:themeColor="text1"/>
          <w:szCs w:val="21"/>
        </w:rPr>
        <w:t>企画提案書等に含まれる著作権、特許権など日本国の法令に基づいて保護される第三者の権利の対象となっているものを使用した結果、生じた責任は提案者が負う。</w:t>
      </w:r>
    </w:p>
    <w:p w14:paraId="7F4E4235" w14:textId="77777777" w:rsidR="00F46FF8" w:rsidRPr="000C5D13" w:rsidRDefault="00F46FF8" w:rsidP="00F46FF8">
      <w:pPr>
        <w:spacing w:line="0" w:lineRule="atLeast"/>
        <w:rPr>
          <w:rFonts w:ascii="ＭＳ 明朝" w:eastAsia="ＭＳ 明朝" w:hAnsi="ＭＳ 明朝"/>
          <w:color w:val="000000" w:themeColor="text1"/>
          <w:szCs w:val="21"/>
        </w:rPr>
      </w:pPr>
    </w:p>
    <w:p w14:paraId="0E956E5E" w14:textId="6F927343" w:rsidR="007D5374" w:rsidRPr="000C5D13" w:rsidRDefault="00F46FF8" w:rsidP="00F46FF8">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７．</w:t>
      </w:r>
      <w:r w:rsidR="007D5374" w:rsidRPr="000C5D13">
        <w:rPr>
          <w:rFonts w:ascii="ＭＳ 明朝" w:eastAsia="ＭＳ 明朝" w:hAnsi="ＭＳ 明朝"/>
          <w:color w:val="000000" w:themeColor="text1"/>
          <w:szCs w:val="21"/>
        </w:rPr>
        <w:t>審査</w:t>
      </w:r>
    </w:p>
    <w:p w14:paraId="30F3D5EF" w14:textId="75E85BB5" w:rsidR="00F46FF8" w:rsidRPr="000C5D13" w:rsidRDefault="00F46FF8" w:rsidP="00F46FF8">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w:t>
      </w:r>
      <w:r w:rsidR="000D1084" w:rsidRPr="000C5D13">
        <w:rPr>
          <w:rFonts w:ascii="ＭＳ 明朝" w:eastAsia="ＭＳ 明朝" w:hAnsi="ＭＳ 明朝" w:hint="eastAsia"/>
          <w:color w:val="000000" w:themeColor="text1"/>
          <w:szCs w:val="21"/>
        </w:rPr>
        <w:t>評価</w:t>
      </w:r>
      <w:r w:rsidR="00DE1DCE" w:rsidRPr="000C5D13">
        <w:rPr>
          <w:rFonts w:ascii="ＭＳ 明朝" w:eastAsia="ＭＳ 明朝" w:hAnsi="ＭＳ 明朝" w:hint="eastAsia"/>
          <w:color w:val="000000" w:themeColor="text1"/>
          <w:szCs w:val="21"/>
        </w:rPr>
        <w:t>委員会の設置</w:t>
      </w:r>
    </w:p>
    <w:p w14:paraId="128158EB" w14:textId="61DD7717" w:rsidR="00F46FF8" w:rsidRPr="000C5D13" w:rsidRDefault="00F46FF8" w:rsidP="00F46FF8">
      <w:pPr>
        <w:spacing w:line="0" w:lineRule="atLeast"/>
        <w:ind w:leftChars="200" w:left="420"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企画提案の審査は、委託</w:t>
      </w:r>
      <w:r w:rsidRPr="000C5D13">
        <w:rPr>
          <w:rFonts w:ascii="ＭＳ 明朝" w:eastAsia="ＭＳ 明朝" w:hAnsi="ＭＳ 明朝"/>
          <w:color w:val="000000" w:themeColor="text1"/>
          <w:szCs w:val="21"/>
        </w:rPr>
        <w:t>業者の選定を行うために設置する</w:t>
      </w:r>
      <w:r w:rsidR="000D1084" w:rsidRPr="000C5D13">
        <w:rPr>
          <w:rFonts w:ascii="ＭＳ 明朝" w:eastAsia="ＭＳ 明朝" w:hAnsi="ＭＳ 明朝" w:hint="eastAsia"/>
          <w:color w:val="000000" w:themeColor="text1"/>
          <w:szCs w:val="21"/>
        </w:rPr>
        <w:t>評価</w:t>
      </w:r>
      <w:r w:rsidRPr="000C5D13">
        <w:rPr>
          <w:rFonts w:ascii="ＭＳ 明朝" w:eastAsia="ＭＳ 明朝" w:hAnsi="ＭＳ 明朝"/>
          <w:color w:val="000000" w:themeColor="text1"/>
          <w:szCs w:val="21"/>
        </w:rPr>
        <w:t>委員会</w:t>
      </w:r>
      <w:r w:rsidRPr="000C5D13">
        <w:rPr>
          <w:rFonts w:ascii="ＭＳ 明朝" w:eastAsia="ＭＳ 明朝" w:hAnsi="ＭＳ 明朝" w:hint="eastAsia"/>
          <w:color w:val="000000" w:themeColor="text1"/>
          <w:szCs w:val="21"/>
        </w:rPr>
        <w:t>（以下「</w:t>
      </w:r>
      <w:r w:rsidR="000D1084" w:rsidRPr="000C5D13">
        <w:rPr>
          <w:rFonts w:ascii="ＭＳ 明朝" w:eastAsia="ＭＳ 明朝" w:hAnsi="ＭＳ 明朝" w:hint="eastAsia"/>
          <w:color w:val="000000" w:themeColor="text1"/>
          <w:szCs w:val="21"/>
        </w:rPr>
        <w:t>評価</w:t>
      </w:r>
      <w:r w:rsidRPr="000C5D13">
        <w:rPr>
          <w:rFonts w:ascii="ＭＳ 明朝" w:eastAsia="ＭＳ 明朝" w:hAnsi="ＭＳ 明朝" w:hint="eastAsia"/>
          <w:color w:val="000000" w:themeColor="text1"/>
          <w:szCs w:val="21"/>
        </w:rPr>
        <w:t>委員会」という。）</w:t>
      </w:r>
      <w:r w:rsidRPr="000C5D13">
        <w:rPr>
          <w:rFonts w:ascii="ＭＳ 明朝" w:eastAsia="ＭＳ 明朝" w:hAnsi="ＭＳ 明朝"/>
          <w:color w:val="000000" w:themeColor="text1"/>
          <w:szCs w:val="21"/>
        </w:rPr>
        <w:t>において行う。</w:t>
      </w:r>
    </w:p>
    <w:p w14:paraId="0EE4ED9E" w14:textId="7986D539" w:rsidR="00DE1DCE" w:rsidRPr="000C5D13" w:rsidRDefault="00DE1DCE" w:rsidP="00DE1DCE">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（２）審査方法</w:t>
      </w:r>
    </w:p>
    <w:p w14:paraId="47FEAC2D" w14:textId="2559B7D6" w:rsidR="00DE1DCE" w:rsidRPr="000C5D13" w:rsidRDefault="00DE1DCE" w:rsidP="00FD64BA">
      <w:pPr>
        <w:spacing w:line="0" w:lineRule="atLeast"/>
        <w:ind w:leftChars="200" w:left="420" w:firstLineChars="100" w:firstLine="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審査基準</w:t>
      </w:r>
      <w:r w:rsidR="00FD64BA" w:rsidRPr="000C5D13">
        <w:rPr>
          <w:rFonts w:ascii="ＭＳ 明朝" w:eastAsia="ＭＳ 明朝" w:hAnsi="ＭＳ 明朝" w:hint="eastAsia"/>
          <w:color w:val="000000" w:themeColor="text1"/>
          <w:szCs w:val="21"/>
        </w:rPr>
        <w:t>表（別紙）</w:t>
      </w:r>
      <w:r w:rsidRPr="000C5D13">
        <w:rPr>
          <w:rFonts w:ascii="ＭＳ 明朝" w:eastAsia="ＭＳ 明朝" w:hAnsi="ＭＳ 明朝" w:hint="eastAsia"/>
          <w:color w:val="000000" w:themeColor="text1"/>
          <w:szCs w:val="21"/>
        </w:rPr>
        <w:t>に基づ</w:t>
      </w:r>
      <w:r w:rsidR="00FD64BA" w:rsidRPr="000C5D13">
        <w:rPr>
          <w:rFonts w:ascii="ＭＳ 明朝" w:eastAsia="ＭＳ 明朝" w:hAnsi="ＭＳ 明朝" w:hint="eastAsia"/>
          <w:color w:val="000000" w:themeColor="text1"/>
          <w:szCs w:val="21"/>
        </w:rPr>
        <w:t>き評価</w:t>
      </w:r>
      <w:r w:rsidRPr="000C5D13">
        <w:rPr>
          <w:rFonts w:ascii="ＭＳ 明朝" w:eastAsia="ＭＳ 明朝" w:hAnsi="ＭＳ 明朝" w:hint="eastAsia"/>
          <w:color w:val="000000" w:themeColor="text1"/>
          <w:szCs w:val="21"/>
        </w:rPr>
        <w:t>する。</w:t>
      </w:r>
    </w:p>
    <w:p w14:paraId="073CE39A" w14:textId="76DF1B79" w:rsidR="00F46FF8" w:rsidRPr="000C5D13" w:rsidRDefault="00F46FF8" w:rsidP="00F46FF8">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w:t>
      </w:r>
      <w:r w:rsidR="00FD64BA" w:rsidRPr="000C5D13">
        <w:rPr>
          <w:rFonts w:ascii="ＭＳ 明朝" w:eastAsia="ＭＳ 明朝" w:hAnsi="ＭＳ 明朝" w:hint="eastAsia"/>
          <w:color w:val="000000" w:themeColor="text1"/>
          <w:szCs w:val="21"/>
        </w:rPr>
        <w:t>３</w:t>
      </w:r>
      <w:r w:rsidRPr="000C5D13">
        <w:rPr>
          <w:rFonts w:ascii="ＭＳ 明朝" w:eastAsia="ＭＳ 明朝" w:hAnsi="ＭＳ 明朝" w:hint="eastAsia"/>
          <w:color w:val="000000" w:themeColor="text1"/>
          <w:szCs w:val="21"/>
        </w:rPr>
        <w:t>）</w:t>
      </w:r>
      <w:r w:rsidRPr="000C5D13">
        <w:rPr>
          <w:rFonts w:ascii="ＭＳ 明朝" w:eastAsia="ＭＳ 明朝" w:hAnsi="ＭＳ 明朝"/>
          <w:color w:val="000000" w:themeColor="text1"/>
          <w:szCs w:val="21"/>
        </w:rPr>
        <w:t>一次審査</w:t>
      </w:r>
    </w:p>
    <w:p w14:paraId="6451B441" w14:textId="3A78772E" w:rsidR="005C11DB" w:rsidRPr="000C5D13" w:rsidRDefault="005C11DB" w:rsidP="005C11DB">
      <w:pPr>
        <w:spacing w:line="0" w:lineRule="atLeast"/>
        <w:ind w:leftChars="200" w:left="630" w:hangingChars="100" w:hanging="21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 xml:space="preserve">ア　</w:t>
      </w:r>
      <w:r w:rsidR="00F46FF8" w:rsidRPr="000C5D13">
        <w:rPr>
          <w:rFonts w:ascii="ＭＳ 明朝" w:eastAsia="ＭＳ 明朝" w:hAnsi="ＭＳ 明朝" w:hint="eastAsia"/>
          <w:color w:val="000000" w:themeColor="text1"/>
          <w:szCs w:val="21"/>
        </w:rPr>
        <w:t>企画提案者が</w:t>
      </w:r>
      <w:r w:rsidR="00857256" w:rsidRPr="000C5D13">
        <w:rPr>
          <w:rFonts w:ascii="ＭＳ 明朝" w:eastAsia="ＭＳ 明朝" w:hAnsi="ＭＳ 明朝" w:hint="eastAsia"/>
          <w:color w:val="000000" w:themeColor="text1"/>
          <w:szCs w:val="21"/>
        </w:rPr>
        <w:t>６</w:t>
      </w:r>
      <w:r w:rsidR="00F46FF8" w:rsidRPr="000C5D13">
        <w:rPr>
          <w:rFonts w:ascii="ＭＳ 明朝" w:eastAsia="ＭＳ 明朝" w:hAnsi="ＭＳ 明朝"/>
          <w:color w:val="000000" w:themeColor="text1"/>
          <w:szCs w:val="21"/>
        </w:rPr>
        <w:t>者以上となった場合は、</w:t>
      </w:r>
      <w:r w:rsidR="000D1084" w:rsidRPr="000C5D13">
        <w:rPr>
          <w:rFonts w:ascii="ＭＳ 明朝" w:eastAsia="ＭＳ 明朝" w:hAnsi="ＭＳ 明朝" w:hint="eastAsia"/>
          <w:color w:val="000000" w:themeColor="text1"/>
          <w:szCs w:val="21"/>
        </w:rPr>
        <w:t>評価</w:t>
      </w:r>
      <w:r w:rsidR="00F46FF8" w:rsidRPr="000C5D13">
        <w:rPr>
          <w:rFonts w:ascii="ＭＳ 明朝" w:eastAsia="ＭＳ 明朝" w:hAnsi="ＭＳ 明朝"/>
          <w:color w:val="000000" w:themeColor="text1"/>
          <w:szCs w:val="21"/>
        </w:rPr>
        <w:t>委員会において、提出され</w:t>
      </w:r>
      <w:r w:rsidR="00F46FF8" w:rsidRPr="000C5D13">
        <w:rPr>
          <w:rFonts w:ascii="ＭＳ 明朝" w:eastAsia="ＭＳ 明朝" w:hAnsi="ＭＳ 明朝" w:hint="eastAsia"/>
          <w:color w:val="000000" w:themeColor="text1"/>
          <w:szCs w:val="21"/>
        </w:rPr>
        <w:t>た</w:t>
      </w:r>
      <w:r w:rsidR="006916A9" w:rsidRPr="000C5D13">
        <w:rPr>
          <w:rFonts w:ascii="ＭＳ 明朝" w:eastAsia="ＭＳ 明朝" w:hAnsi="ＭＳ 明朝" w:cs="Times New Roman" w:hint="eastAsia"/>
          <w:color w:val="000000" w:themeColor="text1"/>
          <w:szCs w:val="21"/>
        </w:rPr>
        <w:t>業務実績一覧書及び見積書を基に</w:t>
      </w:r>
      <w:r w:rsidR="006916A9" w:rsidRPr="000C5D13">
        <w:rPr>
          <w:rFonts w:ascii="ＭＳ 明朝" w:eastAsia="ＭＳ 明朝" w:hAnsi="ＭＳ 明朝" w:hint="eastAsia"/>
          <w:color w:val="000000" w:themeColor="text1"/>
          <w:szCs w:val="21"/>
        </w:rPr>
        <w:t>、</w:t>
      </w:r>
      <w:r w:rsidR="00F46FF8" w:rsidRPr="000C5D13">
        <w:rPr>
          <w:rFonts w:ascii="ＭＳ 明朝" w:eastAsia="ＭＳ 明朝" w:hAnsi="ＭＳ 明朝"/>
          <w:color w:val="000000" w:themeColor="text1"/>
          <w:szCs w:val="21"/>
        </w:rPr>
        <w:t>審査基準表</w:t>
      </w:r>
      <w:r w:rsidR="00F46FF8" w:rsidRPr="000C5D13">
        <w:rPr>
          <w:rFonts w:ascii="ＭＳ 明朝" w:eastAsia="ＭＳ 明朝" w:hAnsi="ＭＳ 明朝" w:hint="eastAsia"/>
          <w:color w:val="000000" w:themeColor="text1"/>
          <w:szCs w:val="21"/>
        </w:rPr>
        <w:t>（</w:t>
      </w:r>
      <w:r w:rsidR="00F46FF8" w:rsidRPr="000C5D13">
        <w:rPr>
          <w:rFonts w:ascii="ＭＳ 明朝" w:eastAsia="ＭＳ 明朝" w:hAnsi="ＭＳ 明朝"/>
          <w:color w:val="000000" w:themeColor="text1"/>
          <w:szCs w:val="21"/>
        </w:rPr>
        <w:t>別紙</w:t>
      </w:r>
      <w:r w:rsidR="00F46FF8" w:rsidRPr="000C5D13">
        <w:rPr>
          <w:rFonts w:ascii="ＭＳ 明朝" w:eastAsia="ＭＳ 明朝" w:hAnsi="ＭＳ 明朝" w:hint="eastAsia"/>
          <w:color w:val="000000" w:themeColor="text1"/>
          <w:szCs w:val="21"/>
        </w:rPr>
        <w:t>）</w:t>
      </w:r>
      <w:r w:rsidRPr="000C5D13">
        <w:rPr>
          <w:rFonts w:ascii="ＭＳ 明朝" w:eastAsia="ＭＳ 明朝" w:hAnsi="ＭＳ 明朝" w:cs="Times New Roman" w:hint="eastAsia"/>
          <w:color w:val="000000" w:themeColor="text1"/>
          <w:szCs w:val="21"/>
        </w:rPr>
        <w:t>のとおり実績評価点及び価格評価点を算出し、合計点の上位５者を選定する。</w:t>
      </w:r>
      <w:r w:rsidR="006916A9" w:rsidRPr="000C5D13">
        <w:rPr>
          <w:rFonts w:ascii="ＭＳ 明朝" w:eastAsia="ＭＳ 明朝" w:hAnsi="ＭＳ 明朝" w:cs="Times New Roman" w:hint="eastAsia"/>
          <w:color w:val="000000" w:themeColor="text1"/>
          <w:szCs w:val="21"/>
        </w:rPr>
        <w:t>なお、合計点が同点の者が複数いる場合は、見積書の金額が安価な者を上位者とする</w:t>
      </w:r>
      <w:r w:rsidRPr="000C5D13">
        <w:rPr>
          <w:rFonts w:ascii="ＭＳ 明朝" w:eastAsia="ＭＳ 明朝" w:hAnsi="ＭＳ 明朝" w:cs="Times New Roman" w:hint="eastAsia"/>
          <w:color w:val="000000" w:themeColor="text1"/>
          <w:szCs w:val="21"/>
        </w:rPr>
        <w:t>。</w:t>
      </w:r>
    </w:p>
    <w:p w14:paraId="26480C5F" w14:textId="7A2CB4C1" w:rsidR="0012184F" w:rsidRPr="000C5D13" w:rsidRDefault="0012184F" w:rsidP="005C11DB">
      <w:pPr>
        <w:spacing w:line="0" w:lineRule="atLeast"/>
        <w:ind w:leftChars="200" w:left="630" w:hangingChars="100" w:hanging="210"/>
        <w:rPr>
          <w:rFonts w:ascii="ＭＳ 明朝" w:eastAsia="ＭＳ 明朝" w:hAnsi="ＭＳ 明朝" w:cs="Times New Roman"/>
          <w:color w:val="000000" w:themeColor="text1"/>
          <w:szCs w:val="21"/>
        </w:rPr>
      </w:pPr>
      <w:r w:rsidRPr="000C5D13">
        <w:rPr>
          <w:rFonts w:ascii="ＭＳ 明朝" w:eastAsia="ＭＳ 明朝" w:hAnsi="ＭＳ 明朝" w:cs="Times New Roman" w:hint="eastAsia"/>
          <w:color w:val="000000" w:themeColor="text1"/>
          <w:szCs w:val="21"/>
        </w:rPr>
        <w:t xml:space="preserve">　※一次審査を実施しない場合は、その旨の通知を行う。</w:t>
      </w:r>
    </w:p>
    <w:p w14:paraId="63CDF0F6" w14:textId="0606DFE5" w:rsidR="00F46FF8" w:rsidRPr="000C5D13" w:rsidRDefault="005C11DB" w:rsidP="005C11DB">
      <w:pPr>
        <w:spacing w:line="0" w:lineRule="atLeast"/>
        <w:ind w:leftChars="200" w:left="630" w:hangingChars="100" w:hanging="21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イ　選定結果について</w:t>
      </w:r>
      <w:r w:rsidR="0012184F" w:rsidRPr="000C5D13">
        <w:rPr>
          <w:rFonts w:ascii="ＭＳ 明朝" w:eastAsia="ＭＳ 明朝" w:hAnsi="ＭＳ 明朝" w:hint="eastAsia"/>
          <w:color w:val="000000" w:themeColor="text1"/>
          <w:szCs w:val="21"/>
        </w:rPr>
        <w:t>は、</w:t>
      </w:r>
      <w:r w:rsidRPr="000C5D13">
        <w:rPr>
          <w:rFonts w:ascii="ＭＳ 明朝" w:eastAsia="ＭＳ 明朝" w:hAnsi="ＭＳ 明朝" w:hint="eastAsia"/>
          <w:color w:val="000000" w:themeColor="text1"/>
          <w:szCs w:val="21"/>
        </w:rPr>
        <w:t>令和７年11月12日（水）</w:t>
      </w:r>
      <w:r w:rsidR="00F46FF8" w:rsidRPr="000C5D13">
        <w:rPr>
          <w:rFonts w:ascii="ＭＳ 明朝" w:eastAsia="ＭＳ 明朝" w:hAnsi="ＭＳ 明朝"/>
          <w:color w:val="000000" w:themeColor="text1"/>
          <w:szCs w:val="21"/>
        </w:rPr>
        <w:t>に電子メールにて通知</w:t>
      </w:r>
      <w:r w:rsidRPr="000C5D13">
        <w:rPr>
          <w:rFonts w:ascii="ＭＳ 明朝" w:eastAsia="ＭＳ 明朝" w:hAnsi="ＭＳ 明朝" w:hint="eastAsia"/>
          <w:color w:val="000000" w:themeColor="text1"/>
          <w:szCs w:val="21"/>
        </w:rPr>
        <w:t>し、田辺市から電話による受信確認を行う</w:t>
      </w:r>
      <w:r w:rsidR="00F46FF8" w:rsidRPr="000C5D13">
        <w:rPr>
          <w:rFonts w:ascii="ＭＳ 明朝" w:eastAsia="ＭＳ 明朝" w:hAnsi="ＭＳ 明朝"/>
          <w:color w:val="000000" w:themeColor="text1"/>
          <w:szCs w:val="21"/>
        </w:rPr>
        <w:t>。</w:t>
      </w:r>
    </w:p>
    <w:p w14:paraId="3B696C4C" w14:textId="544EFCDE" w:rsidR="00FD64BA" w:rsidRPr="000C5D13" w:rsidRDefault="00F46FF8" w:rsidP="00FD64BA">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w:t>
      </w:r>
      <w:r w:rsidR="00FD64BA" w:rsidRPr="000C5D13">
        <w:rPr>
          <w:rFonts w:ascii="ＭＳ 明朝" w:eastAsia="ＭＳ 明朝" w:hAnsi="ＭＳ 明朝" w:hint="eastAsia"/>
          <w:color w:val="000000" w:themeColor="text1"/>
          <w:szCs w:val="21"/>
        </w:rPr>
        <w:t>４</w:t>
      </w:r>
      <w:r w:rsidRPr="000C5D13">
        <w:rPr>
          <w:rFonts w:ascii="ＭＳ 明朝" w:eastAsia="ＭＳ 明朝" w:hAnsi="ＭＳ 明朝" w:hint="eastAsia"/>
          <w:color w:val="000000" w:themeColor="text1"/>
          <w:szCs w:val="21"/>
        </w:rPr>
        <w:t>）</w:t>
      </w:r>
      <w:r w:rsidR="00196804" w:rsidRPr="000C5D13">
        <w:rPr>
          <w:rFonts w:ascii="ＭＳ 明朝" w:eastAsia="ＭＳ 明朝" w:hAnsi="ＭＳ 明朝" w:hint="eastAsia"/>
          <w:color w:val="000000" w:themeColor="text1"/>
          <w:szCs w:val="21"/>
        </w:rPr>
        <w:t>二次審査</w:t>
      </w:r>
      <w:r w:rsidR="005C11DB" w:rsidRPr="000C5D13">
        <w:rPr>
          <w:rFonts w:ascii="ＭＳ 明朝" w:eastAsia="ＭＳ 明朝" w:hAnsi="ＭＳ 明朝" w:hint="eastAsia"/>
          <w:color w:val="000000" w:themeColor="text1"/>
          <w:szCs w:val="21"/>
        </w:rPr>
        <w:t>（</w:t>
      </w:r>
      <w:r w:rsidRPr="000C5D13">
        <w:rPr>
          <w:rFonts w:ascii="ＭＳ 明朝" w:eastAsia="ＭＳ 明朝" w:hAnsi="ＭＳ 明朝"/>
          <w:color w:val="000000" w:themeColor="text1"/>
          <w:szCs w:val="21"/>
        </w:rPr>
        <w:t>プレゼンテーション</w:t>
      </w:r>
      <w:r w:rsidR="005C11DB" w:rsidRPr="000C5D13">
        <w:rPr>
          <w:rFonts w:ascii="ＭＳ 明朝" w:eastAsia="ＭＳ 明朝" w:hAnsi="ＭＳ 明朝" w:hint="eastAsia"/>
          <w:color w:val="000000" w:themeColor="text1"/>
          <w:szCs w:val="21"/>
        </w:rPr>
        <w:t>）</w:t>
      </w:r>
    </w:p>
    <w:p w14:paraId="7266498A" w14:textId="3DCFEDD6" w:rsidR="00F36436" w:rsidRPr="000C5D13" w:rsidRDefault="00F46FF8" w:rsidP="006A57F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 xml:space="preserve">ア　</w:t>
      </w:r>
      <w:r w:rsidRPr="000C5D13">
        <w:rPr>
          <w:rFonts w:ascii="ＭＳ 明朝" w:eastAsia="ＭＳ 明朝" w:hAnsi="ＭＳ 明朝"/>
          <w:color w:val="000000" w:themeColor="text1"/>
          <w:szCs w:val="21"/>
        </w:rPr>
        <w:t>審査は、令和７年</w:t>
      </w:r>
      <w:r w:rsidR="00857256" w:rsidRPr="000C5D13">
        <w:rPr>
          <w:rFonts w:ascii="ＭＳ 明朝" w:eastAsia="ＭＳ 明朝" w:hAnsi="ＭＳ 明朝" w:hint="eastAsia"/>
          <w:color w:val="000000" w:themeColor="text1"/>
          <w:szCs w:val="21"/>
        </w:rPr>
        <w:t>11</w:t>
      </w:r>
      <w:r w:rsidRPr="000C5D13">
        <w:rPr>
          <w:rFonts w:ascii="ＭＳ 明朝" w:eastAsia="ＭＳ 明朝" w:hAnsi="ＭＳ 明朝"/>
          <w:color w:val="000000" w:themeColor="text1"/>
          <w:szCs w:val="21"/>
        </w:rPr>
        <w:t>月</w:t>
      </w:r>
      <w:r w:rsidR="00857256" w:rsidRPr="000C5D13">
        <w:rPr>
          <w:rFonts w:ascii="ＭＳ 明朝" w:eastAsia="ＭＳ 明朝" w:hAnsi="ＭＳ 明朝" w:hint="eastAsia"/>
          <w:color w:val="000000" w:themeColor="text1"/>
          <w:szCs w:val="21"/>
        </w:rPr>
        <w:t>26</w:t>
      </w:r>
      <w:r w:rsidRPr="000C5D13">
        <w:rPr>
          <w:rFonts w:ascii="ＭＳ 明朝" w:eastAsia="ＭＳ 明朝" w:hAnsi="ＭＳ 明朝"/>
          <w:color w:val="000000" w:themeColor="text1"/>
          <w:szCs w:val="21"/>
        </w:rPr>
        <w:t>日</w:t>
      </w:r>
      <w:r w:rsidRPr="000C5D13">
        <w:rPr>
          <w:rFonts w:ascii="ＭＳ 明朝" w:eastAsia="ＭＳ 明朝" w:hAnsi="ＭＳ 明朝" w:hint="eastAsia"/>
          <w:color w:val="000000" w:themeColor="text1"/>
          <w:szCs w:val="21"/>
        </w:rPr>
        <w:t>（</w:t>
      </w:r>
      <w:r w:rsidR="00857256" w:rsidRPr="000C5D13">
        <w:rPr>
          <w:rFonts w:ascii="ＭＳ 明朝" w:eastAsia="ＭＳ 明朝" w:hAnsi="ＭＳ 明朝" w:hint="eastAsia"/>
          <w:color w:val="000000" w:themeColor="text1"/>
          <w:szCs w:val="21"/>
        </w:rPr>
        <w:t>水</w:t>
      </w:r>
      <w:r w:rsidRPr="000C5D13">
        <w:rPr>
          <w:rFonts w:ascii="ＭＳ 明朝" w:eastAsia="ＭＳ 明朝" w:hAnsi="ＭＳ 明朝" w:hint="eastAsia"/>
          <w:color w:val="000000" w:themeColor="text1"/>
          <w:szCs w:val="21"/>
        </w:rPr>
        <w:t>）に</w:t>
      </w:r>
      <w:r w:rsidRPr="000C5D13">
        <w:rPr>
          <w:rFonts w:ascii="ＭＳ 明朝" w:eastAsia="ＭＳ 明朝" w:hAnsi="ＭＳ 明朝"/>
          <w:color w:val="000000" w:themeColor="text1"/>
          <w:szCs w:val="21"/>
        </w:rPr>
        <w:t>、企画提案書等に基づき</w:t>
      </w:r>
      <w:r w:rsidR="000D1084" w:rsidRPr="000C5D13">
        <w:rPr>
          <w:rFonts w:ascii="ＭＳ 明朝" w:eastAsia="ＭＳ 明朝" w:hAnsi="ＭＳ 明朝" w:hint="eastAsia"/>
          <w:color w:val="000000" w:themeColor="text1"/>
          <w:szCs w:val="21"/>
        </w:rPr>
        <w:t>評価</w:t>
      </w:r>
      <w:r w:rsidRPr="000C5D13">
        <w:rPr>
          <w:rFonts w:ascii="ＭＳ 明朝" w:eastAsia="ＭＳ 明朝" w:hAnsi="ＭＳ 明朝"/>
          <w:color w:val="000000" w:themeColor="text1"/>
          <w:szCs w:val="21"/>
        </w:rPr>
        <w:t>委員</w:t>
      </w:r>
      <w:r w:rsidRPr="000C5D13">
        <w:rPr>
          <w:rFonts w:ascii="ＭＳ 明朝" w:eastAsia="ＭＳ 明朝" w:hAnsi="ＭＳ 明朝" w:hint="eastAsia"/>
          <w:color w:val="000000" w:themeColor="text1"/>
          <w:szCs w:val="21"/>
        </w:rPr>
        <w:t>会に対しプレゼンテーションを実施する</w:t>
      </w:r>
      <w:r w:rsidRPr="000C5D13">
        <w:rPr>
          <w:rFonts w:ascii="ＭＳ 明朝" w:eastAsia="ＭＳ 明朝" w:hAnsi="ＭＳ 明朝"/>
          <w:color w:val="000000" w:themeColor="text1"/>
          <w:szCs w:val="21"/>
        </w:rPr>
        <w:t>。詳細な実施時間及び注意事項</w:t>
      </w:r>
      <w:r w:rsidRPr="000C5D13">
        <w:rPr>
          <w:rFonts w:ascii="ＭＳ 明朝" w:eastAsia="ＭＳ 明朝" w:hAnsi="ＭＳ 明朝" w:hint="eastAsia"/>
          <w:color w:val="000000" w:themeColor="text1"/>
          <w:szCs w:val="21"/>
        </w:rPr>
        <w:t>については、</w:t>
      </w:r>
      <w:bookmarkStart w:id="0" w:name="_Hlk211326554"/>
      <w:r w:rsidRPr="000C5D13">
        <w:rPr>
          <w:rFonts w:ascii="ＭＳ 明朝" w:eastAsia="ＭＳ 明朝" w:hAnsi="ＭＳ 明朝" w:hint="eastAsia"/>
          <w:color w:val="000000" w:themeColor="text1"/>
          <w:szCs w:val="21"/>
        </w:rPr>
        <w:t>令和７年</w:t>
      </w:r>
      <w:r w:rsidR="0012418A" w:rsidRPr="000C5D13">
        <w:rPr>
          <w:rFonts w:ascii="ＭＳ 明朝" w:eastAsia="ＭＳ 明朝" w:hAnsi="ＭＳ 明朝" w:hint="eastAsia"/>
          <w:color w:val="000000" w:themeColor="text1"/>
          <w:szCs w:val="21"/>
        </w:rPr>
        <w:t>11</w:t>
      </w:r>
      <w:r w:rsidRPr="000C5D13">
        <w:rPr>
          <w:rFonts w:ascii="ＭＳ 明朝" w:eastAsia="ＭＳ 明朝" w:hAnsi="ＭＳ 明朝"/>
          <w:color w:val="000000" w:themeColor="text1"/>
          <w:szCs w:val="21"/>
        </w:rPr>
        <w:t>月</w:t>
      </w:r>
      <w:r w:rsidR="0012418A" w:rsidRPr="000C5D13">
        <w:rPr>
          <w:rFonts w:ascii="ＭＳ 明朝" w:eastAsia="ＭＳ 明朝" w:hAnsi="ＭＳ 明朝" w:hint="eastAsia"/>
          <w:color w:val="000000" w:themeColor="text1"/>
          <w:szCs w:val="21"/>
        </w:rPr>
        <w:t>20</w:t>
      </w:r>
      <w:r w:rsidRPr="000C5D13">
        <w:rPr>
          <w:rFonts w:ascii="ＭＳ 明朝" w:eastAsia="ＭＳ 明朝" w:hAnsi="ＭＳ 明朝"/>
          <w:color w:val="000000" w:themeColor="text1"/>
          <w:szCs w:val="21"/>
        </w:rPr>
        <w:t>日</w:t>
      </w:r>
      <w:r w:rsidRPr="000C5D13">
        <w:rPr>
          <w:rFonts w:ascii="ＭＳ 明朝" w:eastAsia="ＭＳ 明朝" w:hAnsi="ＭＳ 明朝" w:hint="eastAsia"/>
          <w:color w:val="000000" w:themeColor="text1"/>
          <w:szCs w:val="21"/>
        </w:rPr>
        <w:t>（</w:t>
      </w:r>
      <w:r w:rsidR="0012418A" w:rsidRPr="000C5D13">
        <w:rPr>
          <w:rFonts w:ascii="ＭＳ 明朝" w:eastAsia="ＭＳ 明朝" w:hAnsi="ＭＳ 明朝" w:hint="eastAsia"/>
          <w:color w:val="000000" w:themeColor="text1"/>
          <w:szCs w:val="21"/>
        </w:rPr>
        <w:t>木</w:t>
      </w:r>
      <w:r w:rsidRPr="000C5D13">
        <w:rPr>
          <w:rFonts w:ascii="ＭＳ 明朝" w:eastAsia="ＭＳ 明朝" w:hAnsi="ＭＳ 明朝" w:hint="eastAsia"/>
          <w:color w:val="000000" w:themeColor="text1"/>
          <w:szCs w:val="21"/>
        </w:rPr>
        <w:t>）</w:t>
      </w:r>
      <w:bookmarkEnd w:id="0"/>
      <w:r w:rsidR="00F36436" w:rsidRPr="000C5D13">
        <w:rPr>
          <w:rFonts w:ascii="ＭＳ 明朝" w:eastAsia="ＭＳ 明朝" w:hAnsi="ＭＳ 明朝" w:hint="eastAsia"/>
          <w:color w:val="000000" w:themeColor="text1"/>
          <w:szCs w:val="21"/>
        </w:rPr>
        <w:t>（一次審査を行わない場合は令和７年</w:t>
      </w:r>
      <w:r w:rsidR="00F36436" w:rsidRPr="000C5D13">
        <w:rPr>
          <w:rFonts w:ascii="ＭＳ 明朝" w:eastAsia="ＭＳ 明朝" w:hAnsi="ＭＳ 明朝"/>
          <w:color w:val="000000" w:themeColor="text1"/>
          <w:szCs w:val="21"/>
        </w:rPr>
        <w:t>11月</w:t>
      </w:r>
      <w:r w:rsidR="00F36436" w:rsidRPr="000C5D13">
        <w:rPr>
          <w:rFonts w:ascii="ＭＳ 明朝" w:eastAsia="ＭＳ 明朝" w:hAnsi="ＭＳ 明朝" w:hint="eastAsia"/>
          <w:color w:val="000000" w:themeColor="text1"/>
          <w:szCs w:val="21"/>
        </w:rPr>
        <w:t>18</w:t>
      </w:r>
      <w:r w:rsidR="00F36436" w:rsidRPr="000C5D13">
        <w:rPr>
          <w:rFonts w:ascii="ＭＳ 明朝" w:eastAsia="ＭＳ 明朝" w:hAnsi="ＭＳ 明朝"/>
          <w:color w:val="000000" w:themeColor="text1"/>
          <w:szCs w:val="21"/>
        </w:rPr>
        <w:t>日（</w:t>
      </w:r>
      <w:r w:rsidR="00F36436" w:rsidRPr="000C5D13">
        <w:rPr>
          <w:rFonts w:ascii="ＭＳ 明朝" w:eastAsia="ＭＳ 明朝" w:hAnsi="ＭＳ 明朝" w:hint="eastAsia"/>
          <w:color w:val="000000" w:themeColor="text1"/>
          <w:szCs w:val="21"/>
        </w:rPr>
        <w:t>火</w:t>
      </w:r>
      <w:r w:rsidR="00F36436" w:rsidRPr="000C5D13">
        <w:rPr>
          <w:rFonts w:ascii="ＭＳ 明朝" w:eastAsia="ＭＳ 明朝" w:hAnsi="ＭＳ 明朝"/>
          <w:color w:val="000000" w:themeColor="text1"/>
          <w:szCs w:val="21"/>
        </w:rPr>
        <w:t>）</w:t>
      </w:r>
      <w:r w:rsidR="00F36436" w:rsidRPr="000C5D13">
        <w:rPr>
          <w:rFonts w:ascii="ＭＳ 明朝" w:eastAsia="ＭＳ 明朝" w:hAnsi="ＭＳ 明朝" w:hint="eastAsia"/>
          <w:color w:val="000000" w:themeColor="text1"/>
          <w:szCs w:val="21"/>
        </w:rPr>
        <w:t>）</w:t>
      </w:r>
      <w:r w:rsidRPr="000C5D13">
        <w:rPr>
          <w:rFonts w:ascii="ＭＳ 明朝" w:eastAsia="ＭＳ 明朝" w:hAnsi="ＭＳ 明朝"/>
          <w:color w:val="000000" w:themeColor="text1"/>
          <w:szCs w:val="21"/>
        </w:rPr>
        <w:t>に電子メールにて通知する。</w:t>
      </w:r>
    </w:p>
    <w:p w14:paraId="3C8A7E50" w14:textId="61CDB198" w:rsidR="00FD64BA" w:rsidRPr="000C5D13" w:rsidRDefault="006A57FA"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イ</w:t>
      </w:r>
      <w:r w:rsidR="00F46FF8" w:rsidRPr="000C5D13">
        <w:rPr>
          <w:rFonts w:ascii="ＭＳ 明朝" w:eastAsia="ＭＳ 明朝" w:hAnsi="ＭＳ 明朝" w:hint="eastAsia"/>
          <w:color w:val="000000" w:themeColor="text1"/>
          <w:szCs w:val="21"/>
        </w:rPr>
        <w:t xml:space="preserve">　</w:t>
      </w:r>
      <w:r w:rsidR="00F46FF8" w:rsidRPr="000C5D13">
        <w:rPr>
          <w:rFonts w:ascii="ＭＳ 明朝" w:eastAsia="ＭＳ 明朝" w:hAnsi="ＭＳ 明朝"/>
          <w:color w:val="000000" w:themeColor="text1"/>
          <w:szCs w:val="21"/>
        </w:rPr>
        <w:t>事業者の持ち時間は、プレゼンテーション15分、質疑応答1</w:t>
      </w:r>
      <w:r w:rsidR="00857256" w:rsidRPr="000C5D13">
        <w:rPr>
          <w:rFonts w:ascii="ＭＳ 明朝" w:eastAsia="ＭＳ 明朝" w:hAnsi="ＭＳ 明朝" w:hint="eastAsia"/>
          <w:color w:val="000000" w:themeColor="text1"/>
          <w:szCs w:val="21"/>
        </w:rPr>
        <w:t>5</w:t>
      </w:r>
      <w:r w:rsidR="00F46FF8" w:rsidRPr="000C5D13">
        <w:rPr>
          <w:rFonts w:ascii="ＭＳ 明朝" w:eastAsia="ＭＳ 明朝" w:hAnsi="ＭＳ 明朝"/>
          <w:color w:val="000000" w:themeColor="text1"/>
          <w:szCs w:val="21"/>
        </w:rPr>
        <w:t>分の計30分以内とし、企画提案内容等に基づき、簡潔明瞭な説明を行</w:t>
      </w:r>
      <w:r w:rsidR="00F46FF8" w:rsidRPr="000C5D13">
        <w:rPr>
          <w:rFonts w:ascii="ＭＳ 明朝" w:eastAsia="ＭＳ 明朝" w:hAnsi="ＭＳ 明朝" w:hint="eastAsia"/>
          <w:color w:val="000000" w:themeColor="text1"/>
          <w:szCs w:val="21"/>
        </w:rPr>
        <w:t>うこと。なお、追加の資料は一切認めない。</w:t>
      </w:r>
    </w:p>
    <w:p w14:paraId="19731992" w14:textId="034E81B0" w:rsidR="00FD64BA" w:rsidRPr="000C5D13" w:rsidRDefault="006A57FA"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ウ</w:t>
      </w:r>
      <w:r w:rsidR="00F46FF8" w:rsidRPr="000C5D13">
        <w:rPr>
          <w:rFonts w:ascii="ＭＳ 明朝" w:eastAsia="ＭＳ 明朝" w:hAnsi="ＭＳ 明朝" w:hint="eastAsia"/>
          <w:color w:val="000000" w:themeColor="text1"/>
          <w:szCs w:val="21"/>
        </w:rPr>
        <w:t xml:space="preserve">　</w:t>
      </w:r>
      <w:r w:rsidR="00F46FF8" w:rsidRPr="000C5D13">
        <w:rPr>
          <w:rFonts w:ascii="ＭＳ 明朝" w:eastAsia="ＭＳ 明朝" w:hAnsi="ＭＳ 明朝"/>
          <w:color w:val="000000" w:themeColor="text1"/>
          <w:szCs w:val="21"/>
        </w:rPr>
        <w:t>プレゼンテーションの順番は、原則、企画提案書を受け付けた順とす</w:t>
      </w:r>
      <w:r w:rsidR="00F46FF8" w:rsidRPr="000C5D13">
        <w:rPr>
          <w:rFonts w:ascii="ＭＳ 明朝" w:eastAsia="ＭＳ 明朝" w:hAnsi="ＭＳ 明朝" w:hint="eastAsia"/>
          <w:color w:val="000000" w:themeColor="text1"/>
          <w:szCs w:val="21"/>
        </w:rPr>
        <w:t>る。</w:t>
      </w:r>
    </w:p>
    <w:p w14:paraId="606B3202" w14:textId="51230E48" w:rsidR="003E7068" w:rsidRPr="000C5D13" w:rsidRDefault="006A57FA"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エ</w:t>
      </w:r>
      <w:r w:rsidR="003E7068" w:rsidRPr="000C5D13">
        <w:rPr>
          <w:rFonts w:ascii="ＭＳ 明朝" w:eastAsia="ＭＳ 明朝" w:hAnsi="ＭＳ 明朝" w:hint="eastAsia"/>
          <w:color w:val="000000" w:themeColor="text1"/>
          <w:szCs w:val="21"/>
        </w:rPr>
        <w:t xml:space="preserve">　プレゼンテーションの審査で使用するパソコン等の機材は各参加者で用意することとし、</w:t>
      </w:r>
      <w:r w:rsidR="003E7068" w:rsidRPr="000C5D13">
        <w:rPr>
          <w:rFonts w:ascii="ＭＳ 明朝" w:eastAsia="ＭＳ 明朝" w:hAnsi="ＭＳ 明朝"/>
          <w:color w:val="000000" w:themeColor="text1"/>
          <w:szCs w:val="21"/>
        </w:rPr>
        <w:t>HDMIケーブル及びモニターは市で用意する。</w:t>
      </w:r>
    </w:p>
    <w:p w14:paraId="7196E87A" w14:textId="547E8A4D" w:rsidR="00FD64BA" w:rsidRPr="000C5D13" w:rsidRDefault="006A57FA"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オ</w:t>
      </w:r>
      <w:r w:rsidR="00DE1DCE" w:rsidRPr="000C5D13">
        <w:rPr>
          <w:rFonts w:ascii="ＭＳ 明朝" w:eastAsia="ＭＳ 明朝" w:hAnsi="ＭＳ 明朝" w:hint="eastAsia"/>
          <w:color w:val="000000" w:themeColor="text1"/>
          <w:szCs w:val="21"/>
        </w:rPr>
        <w:t xml:space="preserve">　</w:t>
      </w:r>
      <w:r w:rsidR="00BC231E" w:rsidRPr="000C5D13">
        <w:rPr>
          <w:rFonts w:ascii="ＭＳ 明朝" w:eastAsia="ＭＳ 明朝" w:hAnsi="ＭＳ 明朝" w:hint="eastAsia"/>
          <w:color w:val="000000" w:themeColor="text1"/>
          <w:szCs w:val="21"/>
        </w:rPr>
        <w:t>参加人数は、１者につき３人までとし、業務を受託した際に総括責任者となる者が必ず出席すること。なお、説明は総括責任者又は主たる業務担当者が実施すること。</w:t>
      </w:r>
    </w:p>
    <w:p w14:paraId="4CD6171E" w14:textId="460A1AE0" w:rsidR="00F46FF8" w:rsidRPr="000C5D13" w:rsidRDefault="006A57FA"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カ</w:t>
      </w:r>
      <w:r w:rsidR="00DE1DCE" w:rsidRPr="000C5D13">
        <w:rPr>
          <w:rFonts w:ascii="ＭＳ 明朝" w:eastAsia="ＭＳ 明朝" w:hAnsi="ＭＳ 明朝" w:hint="eastAsia"/>
          <w:color w:val="000000" w:themeColor="text1"/>
          <w:szCs w:val="21"/>
        </w:rPr>
        <w:t xml:space="preserve">　</w:t>
      </w:r>
      <w:r w:rsidR="006469DB" w:rsidRPr="000C5D13">
        <w:rPr>
          <w:rFonts w:ascii="ＭＳ 明朝" w:eastAsia="ＭＳ 明朝" w:hAnsi="ＭＳ 明朝" w:hint="eastAsia"/>
          <w:color w:val="000000" w:themeColor="text1"/>
          <w:szCs w:val="21"/>
        </w:rPr>
        <w:t>Web</w:t>
      </w:r>
      <w:r w:rsidR="00F46FF8" w:rsidRPr="000C5D13">
        <w:rPr>
          <w:rFonts w:ascii="ＭＳ 明朝" w:eastAsia="ＭＳ 明朝" w:hAnsi="ＭＳ 明朝"/>
          <w:color w:val="000000" w:themeColor="text1"/>
          <w:szCs w:val="21"/>
        </w:rPr>
        <w:t>会議</w:t>
      </w:r>
      <w:r w:rsidR="006469DB" w:rsidRPr="000C5D13">
        <w:rPr>
          <w:rFonts w:ascii="ＭＳ 明朝" w:eastAsia="ＭＳ 明朝" w:hAnsi="ＭＳ 明朝" w:hint="eastAsia"/>
          <w:color w:val="000000" w:themeColor="text1"/>
          <w:szCs w:val="21"/>
        </w:rPr>
        <w:t>形式での</w:t>
      </w:r>
      <w:r w:rsidR="00F46FF8" w:rsidRPr="000C5D13">
        <w:rPr>
          <w:rFonts w:ascii="ＭＳ 明朝" w:eastAsia="ＭＳ 明朝" w:hAnsi="ＭＳ 明朝"/>
          <w:color w:val="000000" w:themeColor="text1"/>
          <w:szCs w:val="21"/>
        </w:rPr>
        <w:t>プレゼンテーションも可とする。</w:t>
      </w:r>
      <w:r w:rsidR="006469DB" w:rsidRPr="000C5D13">
        <w:rPr>
          <w:rFonts w:ascii="ＭＳ 明朝" w:eastAsia="ＭＳ 明朝" w:hAnsi="ＭＳ 明朝" w:hint="eastAsia"/>
          <w:color w:val="000000" w:themeColor="text1"/>
          <w:szCs w:val="21"/>
        </w:rPr>
        <w:t>Web</w:t>
      </w:r>
      <w:r w:rsidR="006469DB" w:rsidRPr="000C5D13">
        <w:rPr>
          <w:rFonts w:ascii="ＭＳ 明朝" w:eastAsia="ＭＳ 明朝" w:hAnsi="ＭＳ 明朝"/>
          <w:color w:val="000000" w:themeColor="text1"/>
          <w:szCs w:val="21"/>
        </w:rPr>
        <w:t>会議</w:t>
      </w:r>
      <w:r w:rsidR="006469DB" w:rsidRPr="000C5D13">
        <w:rPr>
          <w:rFonts w:ascii="ＭＳ 明朝" w:eastAsia="ＭＳ 明朝" w:hAnsi="ＭＳ 明朝" w:hint="eastAsia"/>
          <w:color w:val="000000" w:themeColor="text1"/>
          <w:szCs w:val="21"/>
        </w:rPr>
        <w:t>形式</w:t>
      </w:r>
      <w:r w:rsidR="000D1084" w:rsidRPr="000C5D13">
        <w:rPr>
          <w:rFonts w:ascii="ＭＳ 明朝" w:eastAsia="ＭＳ 明朝" w:hAnsi="ＭＳ 明朝" w:hint="eastAsia"/>
          <w:color w:val="000000" w:themeColor="text1"/>
          <w:szCs w:val="21"/>
        </w:rPr>
        <w:t>（</w:t>
      </w:r>
      <w:r w:rsidR="000D1084" w:rsidRPr="000C5D13">
        <w:rPr>
          <w:rFonts w:ascii="ＭＳ 明朝" w:eastAsia="ＭＳ 明朝" w:hAnsi="ＭＳ 明朝"/>
          <w:color w:val="000000" w:themeColor="text1"/>
          <w:szCs w:val="21"/>
        </w:rPr>
        <w:t>Microsoft Teams</w:t>
      </w:r>
      <w:r w:rsidR="000D1084" w:rsidRPr="000C5D13">
        <w:rPr>
          <w:rFonts w:ascii="ＭＳ 明朝" w:eastAsia="ＭＳ 明朝" w:hAnsi="ＭＳ 明朝" w:hint="eastAsia"/>
          <w:color w:val="000000" w:themeColor="text1"/>
          <w:szCs w:val="21"/>
        </w:rPr>
        <w:t>）</w:t>
      </w:r>
      <w:r w:rsidR="00F46FF8" w:rsidRPr="000C5D13">
        <w:rPr>
          <w:rFonts w:ascii="ＭＳ 明朝" w:eastAsia="ＭＳ 明朝" w:hAnsi="ＭＳ 明朝" w:hint="eastAsia"/>
          <w:color w:val="000000" w:themeColor="text1"/>
          <w:szCs w:val="21"/>
        </w:rPr>
        <w:t>でプレゼンテーションを行う場合は、企画提案書提出時に申し出ること。</w:t>
      </w:r>
      <w:r w:rsidR="000D1084" w:rsidRPr="000C5D13">
        <w:rPr>
          <w:rFonts w:ascii="ＭＳ 明朝" w:eastAsia="ＭＳ 明朝" w:hAnsi="ＭＳ 明朝"/>
          <w:color w:val="000000" w:themeColor="text1"/>
          <w:szCs w:val="21"/>
        </w:rPr>
        <w:t>ミーティングＩＤ等は後日通知</w:t>
      </w:r>
      <w:r w:rsidR="000D1084" w:rsidRPr="000C5D13">
        <w:rPr>
          <w:rFonts w:ascii="ＭＳ 明朝" w:eastAsia="ＭＳ 明朝" w:hAnsi="ＭＳ 明朝" w:hint="eastAsia"/>
          <w:color w:val="000000" w:themeColor="text1"/>
          <w:szCs w:val="21"/>
        </w:rPr>
        <w:t>する。</w:t>
      </w:r>
    </w:p>
    <w:p w14:paraId="334368E0" w14:textId="77777777" w:rsidR="00FD64BA" w:rsidRPr="000C5D13" w:rsidRDefault="00DE1DCE" w:rsidP="00FD64BA">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（５）</w:t>
      </w:r>
      <w:r w:rsidR="00FD64BA" w:rsidRPr="000C5D13">
        <w:rPr>
          <w:rFonts w:ascii="ＭＳ 明朝" w:eastAsia="ＭＳ 明朝" w:hAnsi="ＭＳ 明朝" w:hint="eastAsia"/>
          <w:color w:val="000000" w:themeColor="text1"/>
          <w:szCs w:val="21"/>
        </w:rPr>
        <w:t>契約候補者の選定方法</w:t>
      </w:r>
    </w:p>
    <w:p w14:paraId="3CE9200C" w14:textId="3FFB13D2" w:rsidR="00FD64BA" w:rsidRPr="000C5D13" w:rsidRDefault="00FD64BA"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ア　参加者から失格者を除いた者のうち、評価点が最も高い者を、契約候補者として選定する。</w:t>
      </w:r>
    </w:p>
    <w:p w14:paraId="2CB341CF" w14:textId="72969660" w:rsidR="00FD64BA" w:rsidRPr="000C5D13" w:rsidRDefault="00FD64BA" w:rsidP="00CA6ADE">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イ　上記アの者が複数いる場合は、見積書の金額が最も安価な者を契約候補者とし、価格も同額の場合は、当該者から当初提案の金額の範囲内で見積書を再作成し、再提出された見積書の金額が最も安価な者を契約候補者として選定する。</w:t>
      </w:r>
    </w:p>
    <w:p w14:paraId="5F970C38" w14:textId="058402E0" w:rsidR="00FD64BA" w:rsidRPr="000C5D13" w:rsidRDefault="00CA6ADE"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ウ</w:t>
      </w:r>
      <w:r w:rsidR="00FD64BA" w:rsidRPr="000C5D13">
        <w:rPr>
          <w:rFonts w:ascii="ＭＳ 明朝" w:eastAsia="ＭＳ 明朝" w:hAnsi="ＭＳ 明朝" w:hint="eastAsia"/>
          <w:color w:val="000000" w:themeColor="text1"/>
          <w:szCs w:val="21"/>
        </w:rPr>
        <w:t xml:space="preserve">　ア、イに</w:t>
      </w:r>
      <w:r w:rsidRPr="000C5D13">
        <w:rPr>
          <w:rFonts w:ascii="ＭＳ 明朝" w:eastAsia="ＭＳ 明朝" w:hAnsi="ＭＳ 明朝" w:hint="eastAsia"/>
          <w:color w:val="000000" w:themeColor="text1"/>
          <w:szCs w:val="21"/>
        </w:rPr>
        <w:t>関わらず</w:t>
      </w:r>
      <w:r w:rsidR="00FD64BA" w:rsidRPr="000C5D13">
        <w:rPr>
          <w:rFonts w:ascii="ＭＳ 明朝" w:eastAsia="ＭＳ 明朝" w:hAnsi="ＭＳ 明朝" w:hint="eastAsia"/>
          <w:color w:val="000000" w:themeColor="text1"/>
          <w:szCs w:val="21"/>
        </w:rPr>
        <w:t>、評価点の合計が</w:t>
      </w:r>
      <w:r w:rsidR="00FD64BA" w:rsidRPr="000C5D13">
        <w:rPr>
          <w:rFonts w:ascii="ＭＳ 明朝" w:eastAsia="ＭＳ 明朝" w:hAnsi="ＭＳ 明朝"/>
          <w:color w:val="000000" w:themeColor="text1"/>
          <w:szCs w:val="21"/>
        </w:rPr>
        <w:t>60点未満の場合は、契約候補者として</w:t>
      </w:r>
      <w:r w:rsidR="00FD64BA" w:rsidRPr="000C5D13">
        <w:rPr>
          <w:rFonts w:ascii="ＭＳ 明朝" w:eastAsia="ＭＳ 明朝" w:hAnsi="ＭＳ 明朝" w:hint="eastAsia"/>
          <w:color w:val="000000" w:themeColor="text1"/>
          <w:szCs w:val="21"/>
        </w:rPr>
        <w:t>選定しない。</w:t>
      </w:r>
    </w:p>
    <w:p w14:paraId="37BA32A7" w14:textId="3B364D99" w:rsidR="00DE1DCE" w:rsidRPr="000C5D13" w:rsidRDefault="00CA6ADE" w:rsidP="00FD64BA">
      <w:pPr>
        <w:spacing w:line="0" w:lineRule="atLeast"/>
        <w:ind w:leftChars="200" w:left="630" w:hangingChars="100" w:hanging="210"/>
        <w:rPr>
          <w:rFonts w:ascii="ＭＳ 明朝" w:eastAsia="ＭＳ 明朝" w:hAnsi="ＭＳ 明朝"/>
          <w:i/>
          <w:iCs/>
          <w:color w:val="000000" w:themeColor="text1"/>
          <w:szCs w:val="21"/>
        </w:rPr>
      </w:pPr>
      <w:r w:rsidRPr="000C5D13">
        <w:rPr>
          <w:rFonts w:ascii="ＭＳ 明朝" w:eastAsia="ＭＳ 明朝" w:hAnsi="ＭＳ 明朝" w:hint="eastAsia"/>
          <w:color w:val="000000" w:themeColor="text1"/>
          <w:szCs w:val="21"/>
        </w:rPr>
        <w:t>エ</w:t>
      </w:r>
      <w:r w:rsidR="00FD64BA" w:rsidRPr="000C5D13">
        <w:rPr>
          <w:rFonts w:ascii="ＭＳ 明朝" w:eastAsia="ＭＳ 明朝" w:hAnsi="ＭＳ 明朝" w:hint="eastAsia"/>
          <w:color w:val="000000" w:themeColor="text1"/>
          <w:szCs w:val="21"/>
        </w:rPr>
        <w:t xml:space="preserve">　提案が１者の場合であっても審査を実施</w:t>
      </w:r>
      <w:r w:rsidRPr="000C5D13">
        <w:rPr>
          <w:rFonts w:ascii="ＭＳ 明朝" w:eastAsia="ＭＳ 明朝" w:hAnsi="ＭＳ 明朝" w:hint="eastAsia"/>
          <w:color w:val="000000" w:themeColor="text1"/>
          <w:szCs w:val="21"/>
        </w:rPr>
        <w:t>するが、評価が上記の水準に達しないときは、契約候補者として選定しない。</w:t>
      </w:r>
    </w:p>
    <w:p w14:paraId="30E20AC4" w14:textId="77777777" w:rsidR="0046148F" w:rsidRPr="000C5D13" w:rsidRDefault="0046148F" w:rsidP="0046148F">
      <w:pPr>
        <w:spacing w:line="0" w:lineRule="atLeast"/>
        <w:rPr>
          <w:rFonts w:ascii="ＭＳ 明朝" w:eastAsia="ＭＳ 明朝" w:hAnsi="ＭＳ 明朝"/>
          <w:color w:val="000000" w:themeColor="text1"/>
          <w:szCs w:val="21"/>
        </w:rPr>
      </w:pPr>
    </w:p>
    <w:p w14:paraId="6B0E1F6D" w14:textId="77777777" w:rsidR="00FD64BA" w:rsidRPr="000C5D13" w:rsidRDefault="00FD64BA" w:rsidP="00FD64BA">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８．</w:t>
      </w:r>
      <w:r w:rsidR="0046148F" w:rsidRPr="000C5D13">
        <w:rPr>
          <w:rFonts w:ascii="ＭＳ 明朝" w:eastAsia="ＭＳ 明朝" w:hAnsi="ＭＳ 明朝"/>
          <w:color w:val="000000" w:themeColor="text1"/>
          <w:szCs w:val="21"/>
        </w:rPr>
        <w:t>参加手続の無効</w:t>
      </w:r>
    </w:p>
    <w:p w14:paraId="4B2D714A" w14:textId="77777777" w:rsidR="00FD64BA" w:rsidRPr="000C5D13" w:rsidRDefault="00FD64BA" w:rsidP="00FD64B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w:t>
      </w:r>
      <w:r w:rsidR="0046148F" w:rsidRPr="000C5D13">
        <w:rPr>
          <w:rFonts w:ascii="ＭＳ 明朝" w:eastAsia="ＭＳ 明朝" w:hAnsi="ＭＳ 明朝"/>
          <w:color w:val="000000" w:themeColor="text1"/>
          <w:szCs w:val="21"/>
        </w:rPr>
        <w:t>参加者に次の行為があった場合は、本件において当該者が行った全ての参加手続を無効（選定対象から除外）とする。</w:t>
      </w:r>
    </w:p>
    <w:p w14:paraId="27470AE8" w14:textId="77777777" w:rsidR="00FD64BA" w:rsidRPr="000C5D13" w:rsidRDefault="0046148F"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ア　審査委員会委員及び評価委員会委員に対して、直接、間接を問わず故意に接触を求めた場合</w:t>
      </w:r>
    </w:p>
    <w:p w14:paraId="23B9C5EE" w14:textId="77777777" w:rsidR="00FD64BA" w:rsidRPr="000C5D13" w:rsidRDefault="0046148F"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イ　他の参加者と応募提案の内容又はその意思について相談を行った場合</w:t>
      </w:r>
    </w:p>
    <w:p w14:paraId="1FD5E241" w14:textId="77777777" w:rsidR="00FD64BA" w:rsidRPr="000C5D13" w:rsidRDefault="0046148F"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ウ　契約相手方選定終了までの間に、他の参加者に対して応募提案の内容を意図的に開示した場合</w:t>
      </w:r>
    </w:p>
    <w:p w14:paraId="4D5FA6DF" w14:textId="77777777" w:rsidR="00FD64BA" w:rsidRPr="000C5D13" w:rsidRDefault="0046148F"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エ　応募提案書類に虚偽の記載を行った場合</w:t>
      </w:r>
    </w:p>
    <w:p w14:paraId="55F7F01D" w14:textId="77777777" w:rsidR="00FD64BA" w:rsidRPr="000C5D13" w:rsidRDefault="0046148F"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オ　その他選定結果に影響を及ぼすおそれのある不正行為を行った場合</w:t>
      </w:r>
    </w:p>
    <w:p w14:paraId="23133C9A" w14:textId="77777777" w:rsidR="00FD64BA" w:rsidRPr="000C5D13" w:rsidRDefault="0046148F" w:rsidP="00FD64BA">
      <w:pPr>
        <w:spacing w:line="0" w:lineRule="atLeast"/>
        <w:ind w:leftChars="200" w:left="630" w:hangingChars="100" w:hanging="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lastRenderedPageBreak/>
        <w:t>カ　上記各号のほか、市の契約相手としてふさわしくない行為（物品等資格停止措置要領に規定される資格停止措置案件に該当する行為等）と判断した場合</w:t>
      </w:r>
    </w:p>
    <w:p w14:paraId="3BA08CF3" w14:textId="4B8E099A" w:rsidR="006C5BA0" w:rsidRPr="000C5D13" w:rsidRDefault="0046148F" w:rsidP="00FD64BA">
      <w:pPr>
        <w:spacing w:line="0" w:lineRule="atLeast"/>
        <w:ind w:leftChars="200" w:left="630" w:hangingChars="100" w:hanging="210"/>
        <w:rPr>
          <w:rFonts w:ascii="ＭＳ 明朝" w:eastAsia="ＭＳ 明朝" w:hAnsi="ＭＳ 明朝" w:cs="Times New Roman"/>
          <w:color w:val="000000" w:themeColor="text1"/>
          <w:szCs w:val="21"/>
        </w:rPr>
      </w:pPr>
      <w:r w:rsidRPr="000C5D13">
        <w:rPr>
          <w:rFonts w:ascii="ＭＳ 明朝" w:eastAsia="ＭＳ 明朝" w:hAnsi="ＭＳ 明朝"/>
          <w:color w:val="000000" w:themeColor="text1"/>
          <w:szCs w:val="21"/>
        </w:rPr>
        <w:t>キ　その他本要領に定めた参加資格を満たさなくなった場合</w:t>
      </w:r>
    </w:p>
    <w:p w14:paraId="111AA505" w14:textId="77777777" w:rsidR="00FD64BA" w:rsidRPr="000C5D13" w:rsidRDefault="00FD64BA" w:rsidP="00FD64B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w:t>
      </w:r>
      <w:r w:rsidR="0060548A" w:rsidRPr="000C5D13">
        <w:rPr>
          <w:rFonts w:ascii="ＭＳ 明朝" w:eastAsia="ＭＳ 明朝" w:hAnsi="ＭＳ 明朝"/>
          <w:color w:val="000000" w:themeColor="text1"/>
          <w:szCs w:val="21"/>
        </w:rPr>
        <w:t>前号の措置の決定は、審査委員会での審査を経て、市長が決定する。悪質な場合の措置については、その他の入札及びプロポーザル方式等への参加の制限、損害賠償請求等を含めて、審査委員会の他、必要に応じて工事等入札参加資格審査委員会又は物品等入札参加資格審査委員会の審査を経て、市長が決定するものとする。</w:t>
      </w:r>
    </w:p>
    <w:p w14:paraId="29A36EBE" w14:textId="77FF1D79" w:rsidR="0060548A" w:rsidRPr="000C5D13" w:rsidRDefault="0060548A" w:rsidP="00FD64BA">
      <w:pPr>
        <w:spacing w:line="0" w:lineRule="atLeast"/>
        <w:ind w:leftChars="200" w:left="420" w:firstLineChars="100" w:firstLine="210"/>
        <w:rPr>
          <w:rFonts w:ascii="ＭＳ 明朝" w:eastAsia="ＭＳ 明朝" w:hAnsi="ＭＳ 明朝" w:cs="Times New Roman"/>
          <w:color w:val="000000" w:themeColor="text1"/>
          <w:szCs w:val="21"/>
        </w:rPr>
      </w:pPr>
      <w:r w:rsidRPr="000C5D13">
        <w:rPr>
          <w:rFonts w:ascii="ＭＳ 明朝" w:eastAsia="ＭＳ 明朝" w:hAnsi="ＭＳ 明朝"/>
          <w:color w:val="000000" w:themeColor="text1"/>
          <w:szCs w:val="21"/>
        </w:rPr>
        <w:t>なお、契約後にプロポーザル方式の実施期間中において前号に掲げる行為が発覚した場合の取扱も同様とし、悪質な場合は、契約解除及び損害賠償請求等もあり得るものとする。</w:t>
      </w:r>
    </w:p>
    <w:p w14:paraId="373291FD" w14:textId="77777777" w:rsidR="0060548A" w:rsidRPr="000C5D13" w:rsidRDefault="0060548A" w:rsidP="0060548A">
      <w:pPr>
        <w:spacing w:line="0" w:lineRule="atLeast"/>
        <w:rPr>
          <w:rFonts w:ascii="ＭＳ 明朝" w:eastAsia="ＭＳ 明朝" w:hAnsi="ＭＳ 明朝" w:cs="Times New Roman"/>
          <w:color w:val="000000" w:themeColor="text1"/>
          <w:szCs w:val="21"/>
        </w:rPr>
      </w:pPr>
    </w:p>
    <w:p w14:paraId="543F8661" w14:textId="1FD8EFB1" w:rsidR="00FD64BA" w:rsidRPr="000C5D13" w:rsidRDefault="00857256" w:rsidP="00FD64BA">
      <w:pPr>
        <w:spacing w:line="0" w:lineRule="atLeast"/>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９．</w:t>
      </w:r>
      <w:r w:rsidR="0060548A" w:rsidRPr="000C5D13">
        <w:rPr>
          <w:rFonts w:ascii="ＭＳ 明朝" w:eastAsia="ＭＳ 明朝" w:hAnsi="ＭＳ 明朝"/>
          <w:color w:val="000000" w:themeColor="text1"/>
          <w:szCs w:val="21"/>
        </w:rPr>
        <w:t>選定結果の通知・公表</w:t>
      </w:r>
    </w:p>
    <w:p w14:paraId="152964EB" w14:textId="188FF348" w:rsidR="00931CDD" w:rsidRPr="000C5D13" w:rsidRDefault="00931CDD" w:rsidP="00FD64BA">
      <w:pPr>
        <w:spacing w:line="0" w:lineRule="atLeast"/>
        <w:ind w:leftChars="100" w:left="210" w:firstLineChars="100" w:firstLine="210"/>
        <w:rPr>
          <w:rFonts w:ascii="ＭＳ 明朝" w:eastAsia="ＭＳ 明朝" w:hAnsi="ＭＳ 明朝" w:cs="Times New Roman"/>
          <w:color w:val="000000" w:themeColor="text1"/>
          <w:szCs w:val="21"/>
        </w:rPr>
      </w:pPr>
      <w:r w:rsidRPr="000C5D13">
        <w:rPr>
          <w:rFonts w:ascii="ＭＳ 明朝" w:eastAsia="ＭＳ 明朝" w:hAnsi="ＭＳ 明朝"/>
          <w:color w:val="000000" w:themeColor="text1"/>
          <w:szCs w:val="21"/>
        </w:rPr>
        <w:t>令和７年</w:t>
      </w:r>
      <w:r w:rsidR="00FD64BA" w:rsidRPr="000C5D13">
        <w:rPr>
          <w:rFonts w:ascii="ＭＳ 明朝" w:eastAsia="ＭＳ 明朝" w:hAnsi="ＭＳ 明朝" w:hint="eastAsia"/>
          <w:color w:val="000000" w:themeColor="text1"/>
          <w:szCs w:val="21"/>
        </w:rPr>
        <w:t>12</w:t>
      </w:r>
      <w:r w:rsidRPr="000C5D13">
        <w:rPr>
          <w:rFonts w:ascii="ＭＳ 明朝" w:eastAsia="ＭＳ 明朝" w:hAnsi="ＭＳ 明朝"/>
          <w:color w:val="000000" w:themeColor="text1"/>
          <w:szCs w:val="21"/>
        </w:rPr>
        <w:t>月上旬に、参加者全員に選定結果を通知する。また、選定結果通知日以降に、下記項目について田辺市ホームページにおいて公表するものとする。</w:t>
      </w:r>
    </w:p>
    <w:p w14:paraId="701148A9" w14:textId="77777777" w:rsidR="00931CDD" w:rsidRPr="000C5D13" w:rsidRDefault="00931CDD" w:rsidP="00931CDD">
      <w:pPr>
        <w:spacing w:line="0" w:lineRule="atLeast"/>
        <w:rPr>
          <w:rFonts w:ascii="ＭＳ 明朝" w:eastAsia="ＭＳ 明朝" w:hAnsi="ＭＳ 明朝" w:cs="Times New Roman"/>
          <w:color w:val="000000" w:themeColor="text1"/>
          <w:szCs w:val="21"/>
        </w:rPr>
      </w:pPr>
      <w:r w:rsidRPr="000C5D13">
        <w:rPr>
          <w:rFonts w:ascii="ＭＳ 明朝" w:eastAsia="ＭＳ 明朝" w:hAnsi="ＭＳ 明朝"/>
          <w:color w:val="000000" w:themeColor="text1"/>
          <w:szCs w:val="21"/>
        </w:rPr>
        <w:t>【公表事項】</w:t>
      </w:r>
    </w:p>
    <w:p w14:paraId="1637FE23" w14:textId="67F3BC18" w:rsidR="00931CDD" w:rsidRPr="000C5D13" w:rsidRDefault="00857256" w:rsidP="00857256">
      <w:pPr>
        <w:spacing w:line="0" w:lineRule="atLeast"/>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（１）</w:t>
      </w:r>
      <w:r w:rsidR="00931CDD" w:rsidRPr="000C5D13">
        <w:rPr>
          <w:rFonts w:ascii="ＭＳ 明朝" w:eastAsia="ＭＳ 明朝" w:hAnsi="ＭＳ 明朝"/>
          <w:color w:val="000000" w:themeColor="text1"/>
          <w:szCs w:val="21"/>
        </w:rPr>
        <w:t>業務名、業務概要、業務期間</w:t>
      </w:r>
    </w:p>
    <w:p w14:paraId="4533C17D" w14:textId="14079448" w:rsidR="009734E9" w:rsidRPr="000C5D13" w:rsidRDefault="00857256" w:rsidP="00857256">
      <w:pPr>
        <w:spacing w:line="0" w:lineRule="atLeast"/>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（２）</w:t>
      </w:r>
      <w:r w:rsidR="009734E9" w:rsidRPr="000C5D13">
        <w:rPr>
          <w:rFonts w:ascii="ＭＳ 明朝" w:eastAsia="ＭＳ 明朝" w:hAnsi="ＭＳ 明朝"/>
          <w:color w:val="000000" w:themeColor="text1"/>
          <w:szCs w:val="21"/>
        </w:rPr>
        <w:t>契約候補者の名称、所在地、評価点及び提案金額</w:t>
      </w:r>
    </w:p>
    <w:p w14:paraId="008FEFAC" w14:textId="77777777" w:rsidR="009734E9" w:rsidRPr="000C5D13" w:rsidRDefault="009734E9" w:rsidP="009734E9">
      <w:pPr>
        <w:spacing w:line="0" w:lineRule="atLeast"/>
        <w:rPr>
          <w:rFonts w:ascii="ＭＳ 明朝" w:eastAsia="ＭＳ 明朝" w:hAnsi="ＭＳ 明朝" w:cs="Times New Roman"/>
          <w:color w:val="000000" w:themeColor="text1"/>
          <w:szCs w:val="21"/>
        </w:rPr>
      </w:pPr>
    </w:p>
    <w:p w14:paraId="17D000E8" w14:textId="0048B1F6" w:rsidR="009734E9" w:rsidRPr="000C5D13" w:rsidRDefault="00FD64BA" w:rsidP="009734E9">
      <w:pPr>
        <w:spacing w:line="0" w:lineRule="atLeast"/>
        <w:rPr>
          <w:rFonts w:ascii="ＭＳ 明朝" w:eastAsia="ＭＳ 明朝" w:hAnsi="ＭＳ 明朝" w:cs="Times New Roman"/>
          <w:b/>
          <w:bCs/>
          <w:color w:val="000000" w:themeColor="text1"/>
          <w:szCs w:val="21"/>
        </w:rPr>
      </w:pPr>
      <w:r w:rsidRPr="000C5D13">
        <w:rPr>
          <w:rFonts w:ascii="ＭＳ 明朝" w:eastAsia="ＭＳ 明朝" w:hAnsi="ＭＳ 明朝" w:hint="eastAsia"/>
          <w:color w:val="000000" w:themeColor="text1"/>
          <w:szCs w:val="21"/>
        </w:rPr>
        <w:t>10．</w:t>
      </w:r>
      <w:r w:rsidR="009734E9" w:rsidRPr="000C5D13">
        <w:rPr>
          <w:rFonts w:ascii="ＭＳ 明朝" w:eastAsia="ＭＳ 明朝" w:hAnsi="ＭＳ 明朝"/>
          <w:color w:val="000000" w:themeColor="text1"/>
          <w:szCs w:val="21"/>
        </w:rPr>
        <w:t>契約手続</w:t>
      </w:r>
    </w:p>
    <w:p w14:paraId="12CD2F05" w14:textId="54AF5845" w:rsidR="009734E9" w:rsidRPr="000C5D13" w:rsidRDefault="00FD64BA" w:rsidP="00FD64B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（１）</w:t>
      </w:r>
      <w:r w:rsidR="009519BB" w:rsidRPr="000C5D13">
        <w:rPr>
          <w:rFonts w:ascii="ＭＳ 明朝" w:eastAsia="ＭＳ 明朝" w:hAnsi="ＭＳ 明朝"/>
          <w:color w:val="000000" w:themeColor="text1"/>
          <w:szCs w:val="21"/>
        </w:rPr>
        <w:t>契約候補者に選定された者と本市との間で、委託内容、経費等について再度協議の上、合意に至った場合に、契約相手方として決定する。再度協議の結果、契約相手方に適合しないと判断した場合は、交渉の打切りを通知し、当該者を失格とするとともに、次順位者を契約候補者として交渉することとする。以下、契約相手方が決定するまで、同様の手続を行う。</w:t>
      </w:r>
    </w:p>
    <w:p w14:paraId="3D39BB60" w14:textId="77777777" w:rsidR="00FD64BA" w:rsidRPr="000C5D13" w:rsidRDefault="00FD64BA" w:rsidP="00FD64B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（２）</w:t>
      </w:r>
      <w:r w:rsidR="009519BB" w:rsidRPr="000C5D13">
        <w:rPr>
          <w:rFonts w:ascii="ＭＳ 明朝" w:eastAsia="ＭＳ 明朝" w:hAnsi="ＭＳ 明朝"/>
          <w:color w:val="000000" w:themeColor="text1"/>
          <w:szCs w:val="21"/>
        </w:rPr>
        <w:t>契約保証金は、免除とする。</w:t>
      </w:r>
    </w:p>
    <w:p w14:paraId="09E15443" w14:textId="28D4B724" w:rsidR="009519BB" w:rsidRPr="000C5D13" w:rsidRDefault="00FD64BA" w:rsidP="00FD64BA">
      <w:pPr>
        <w:spacing w:line="0" w:lineRule="atLeast"/>
        <w:ind w:left="420" w:hangingChars="200" w:hanging="42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（３）</w:t>
      </w:r>
      <w:r w:rsidR="009519BB" w:rsidRPr="000C5D13">
        <w:rPr>
          <w:rFonts w:ascii="ＭＳ 明朝" w:eastAsia="ＭＳ 明朝" w:hAnsi="ＭＳ 明朝"/>
          <w:color w:val="000000" w:themeColor="text1"/>
          <w:szCs w:val="21"/>
        </w:rPr>
        <w:t>選定された契約候補者が、特別な事情等により契約を締結しない場合は、その理由を記載した辞退届を提出すること。なお、この場合、次順位者を契約候補者とする。</w:t>
      </w:r>
    </w:p>
    <w:p w14:paraId="3BCAC3E6" w14:textId="1A7799DE" w:rsidR="009519BB" w:rsidRPr="000C5D13" w:rsidRDefault="009519BB" w:rsidP="00B14901">
      <w:pPr>
        <w:pStyle w:val="a9"/>
        <w:spacing w:line="0" w:lineRule="atLeast"/>
        <w:ind w:leftChars="200" w:left="630" w:hangingChars="100" w:hanging="210"/>
        <w:rPr>
          <w:rFonts w:ascii="ＭＳ 明朝" w:eastAsia="ＭＳ 明朝" w:hAnsi="ＭＳ 明朝" w:cs="Times New Roman"/>
          <w:color w:val="000000" w:themeColor="text1"/>
          <w:szCs w:val="21"/>
        </w:rPr>
      </w:pPr>
      <w:r w:rsidRPr="000C5D13">
        <w:rPr>
          <w:rFonts w:ascii="ＭＳ 明朝" w:eastAsia="ＭＳ 明朝" w:hAnsi="ＭＳ 明朝"/>
          <w:color w:val="000000" w:themeColor="text1"/>
          <w:szCs w:val="21"/>
        </w:rPr>
        <w:t>※正当な理由がなく契約を締結しない場合は、物品等資格停止措置要領に規定される資格停止案件に該当する可能性があるため注意すること。</w:t>
      </w:r>
    </w:p>
    <w:p w14:paraId="3B58C436" w14:textId="77777777" w:rsidR="009519BB" w:rsidRPr="000C5D13" w:rsidRDefault="009519BB" w:rsidP="009519BB">
      <w:pPr>
        <w:spacing w:line="0" w:lineRule="atLeast"/>
        <w:rPr>
          <w:rFonts w:ascii="ＭＳ 明朝" w:eastAsia="ＭＳ 明朝" w:hAnsi="ＭＳ 明朝" w:cs="Times New Roman"/>
          <w:color w:val="000000" w:themeColor="text1"/>
          <w:szCs w:val="21"/>
        </w:rPr>
      </w:pPr>
    </w:p>
    <w:p w14:paraId="389F4262" w14:textId="73110AE1" w:rsidR="009519BB" w:rsidRPr="000C5D13" w:rsidRDefault="00B91A4A" w:rsidP="009519BB">
      <w:pPr>
        <w:spacing w:line="0" w:lineRule="atLeast"/>
        <w:rPr>
          <w:rFonts w:ascii="ＭＳ 明朝" w:eastAsia="ＭＳ 明朝" w:hAnsi="ＭＳ 明朝"/>
          <w:b/>
          <w:bCs/>
          <w:color w:val="000000" w:themeColor="text1"/>
          <w:szCs w:val="21"/>
        </w:rPr>
      </w:pPr>
      <w:r w:rsidRPr="000C5D13">
        <w:rPr>
          <w:rFonts w:ascii="ＭＳ 明朝" w:eastAsia="ＭＳ 明朝" w:hAnsi="ＭＳ 明朝" w:hint="eastAsia"/>
          <w:color w:val="000000" w:themeColor="text1"/>
          <w:szCs w:val="21"/>
        </w:rPr>
        <w:t>11．</w:t>
      </w:r>
      <w:r w:rsidR="009519BB" w:rsidRPr="000C5D13">
        <w:rPr>
          <w:rFonts w:ascii="ＭＳ 明朝" w:eastAsia="ＭＳ 明朝" w:hAnsi="ＭＳ 明朝"/>
          <w:color w:val="000000" w:themeColor="text1"/>
          <w:szCs w:val="21"/>
        </w:rPr>
        <w:t>著作権等の取扱</w:t>
      </w:r>
    </w:p>
    <w:p w14:paraId="48251340" w14:textId="027611B9" w:rsidR="009519BB" w:rsidRPr="000C5D13" w:rsidRDefault="009519BB" w:rsidP="009519BB">
      <w:pPr>
        <w:ind w:firstLineChars="100" w:firstLine="21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本業務により作成された成果物の著作権（著作権法第27条および第28条を含む）は、すべて田辺市に帰属するものとする。</w:t>
      </w:r>
    </w:p>
    <w:p w14:paraId="7E3FA3F5" w14:textId="77777777" w:rsidR="009519BB" w:rsidRPr="000C5D13" w:rsidRDefault="009519BB" w:rsidP="009519BB">
      <w:pPr>
        <w:spacing w:line="0" w:lineRule="atLeast"/>
        <w:rPr>
          <w:rFonts w:ascii="ＭＳ 明朝" w:eastAsia="ＭＳ 明朝" w:hAnsi="ＭＳ 明朝" w:cs="Times New Roman"/>
          <w:color w:val="000000" w:themeColor="text1"/>
          <w:szCs w:val="21"/>
        </w:rPr>
      </w:pPr>
    </w:p>
    <w:p w14:paraId="4C4040B5" w14:textId="5CE8B635" w:rsidR="009519BB" w:rsidRPr="000C5D13" w:rsidRDefault="00B91A4A" w:rsidP="009519BB">
      <w:pPr>
        <w:spacing w:line="0" w:lineRule="atLeast"/>
        <w:rPr>
          <w:rFonts w:ascii="ＭＳ 明朝" w:eastAsia="ＭＳ 明朝" w:hAnsi="ＭＳ 明朝" w:cs="Times New Roman"/>
          <w:b/>
          <w:bCs/>
          <w:color w:val="000000" w:themeColor="text1"/>
          <w:szCs w:val="21"/>
        </w:rPr>
      </w:pPr>
      <w:r w:rsidRPr="000C5D13">
        <w:rPr>
          <w:rFonts w:ascii="ＭＳ 明朝" w:eastAsia="ＭＳ 明朝" w:hAnsi="ＭＳ 明朝" w:hint="eastAsia"/>
          <w:color w:val="000000" w:themeColor="text1"/>
          <w:szCs w:val="21"/>
        </w:rPr>
        <w:t>12．</w:t>
      </w:r>
      <w:r w:rsidR="009519BB" w:rsidRPr="000C5D13">
        <w:rPr>
          <w:rFonts w:ascii="ＭＳ 明朝" w:eastAsia="ＭＳ 明朝" w:hAnsi="ＭＳ 明朝"/>
          <w:color w:val="000000" w:themeColor="text1"/>
          <w:szCs w:val="21"/>
        </w:rPr>
        <w:t>その他</w:t>
      </w:r>
    </w:p>
    <w:p w14:paraId="164ADEAD" w14:textId="53F335C3" w:rsidR="009519BB" w:rsidRPr="000C5D13" w:rsidRDefault="00B91A4A" w:rsidP="00B91A4A">
      <w:pPr>
        <w:spacing w:line="0" w:lineRule="atLeast"/>
        <w:ind w:left="420" w:hangingChars="200" w:hanging="42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（１）</w:t>
      </w:r>
      <w:r w:rsidR="009519BB" w:rsidRPr="000C5D13">
        <w:rPr>
          <w:rFonts w:ascii="ＭＳ 明朝" w:eastAsia="ＭＳ 明朝" w:hAnsi="ＭＳ 明朝"/>
          <w:color w:val="000000" w:themeColor="text1"/>
          <w:szCs w:val="21"/>
        </w:rPr>
        <w:t>本プロポーザル方式への参加に要する経費は、企画提案書等の作成も含め、全て提案者の負担とする。</w:t>
      </w:r>
    </w:p>
    <w:p w14:paraId="2B889B42" w14:textId="1F04E324" w:rsidR="009519BB" w:rsidRPr="000C5D13" w:rsidRDefault="00B91A4A" w:rsidP="00B91A4A">
      <w:pPr>
        <w:spacing w:line="0" w:lineRule="atLeast"/>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（２）</w:t>
      </w:r>
      <w:r w:rsidR="009519BB" w:rsidRPr="000C5D13">
        <w:rPr>
          <w:rFonts w:ascii="ＭＳ 明朝" w:eastAsia="ＭＳ 明朝" w:hAnsi="ＭＳ 明朝"/>
          <w:color w:val="000000" w:themeColor="text1"/>
          <w:szCs w:val="21"/>
        </w:rPr>
        <w:t>企画提案書及び見積書は、１者につき１提案に限る。</w:t>
      </w:r>
    </w:p>
    <w:p w14:paraId="7DF0F259" w14:textId="77777777" w:rsidR="00B91A4A" w:rsidRPr="000C5D13" w:rsidRDefault="00B91A4A" w:rsidP="00B91A4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（３）</w:t>
      </w:r>
      <w:r w:rsidR="009519BB" w:rsidRPr="000C5D13">
        <w:rPr>
          <w:rFonts w:ascii="ＭＳ 明朝" w:eastAsia="ＭＳ 明朝" w:hAnsi="ＭＳ 明朝"/>
          <w:color w:val="000000" w:themeColor="text1"/>
          <w:szCs w:val="21"/>
        </w:rPr>
        <w:t>企画提案審査応募申込書を提出した後、企画提案書及び見積書の差替、訂正、再提出をすることはできない。ただし、市から指示があった場合を除く。</w:t>
      </w:r>
    </w:p>
    <w:p w14:paraId="7D3ED8F6" w14:textId="77777777" w:rsidR="00B91A4A" w:rsidRPr="000C5D13" w:rsidRDefault="00B91A4A" w:rsidP="00B91A4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（４）</w:t>
      </w:r>
      <w:r w:rsidR="009519BB" w:rsidRPr="000C5D13">
        <w:rPr>
          <w:rFonts w:ascii="ＭＳ 明朝" w:eastAsia="ＭＳ 明朝" w:hAnsi="ＭＳ 明朝"/>
          <w:color w:val="000000" w:themeColor="text1"/>
          <w:szCs w:val="21"/>
        </w:rPr>
        <w:t>企画提案審査応募申込書を提出した後、市が必要と認める場合は、追加書類の提出を求めることがある。</w:t>
      </w:r>
    </w:p>
    <w:p w14:paraId="78F0C9FF" w14:textId="77777777" w:rsidR="00B91A4A" w:rsidRPr="000C5D13" w:rsidRDefault="00B91A4A" w:rsidP="00B91A4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（５）</w:t>
      </w:r>
      <w:r w:rsidR="009519BB" w:rsidRPr="000C5D13">
        <w:rPr>
          <w:rFonts w:ascii="ＭＳ 明朝" w:eastAsia="ＭＳ 明朝" w:hAnsi="ＭＳ 明朝"/>
          <w:color w:val="000000" w:themeColor="text1"/>
          <w:szCs w:val="21"/>
        </w:rPr>
        <w:t>提出書類は、公平性・透明性・客観性を期すため、必要により議会等に公表することがある。</w:t>
      </w:r>
    </w:p>
    <w:p w14:paraId="1EC38A72" w14:textId="77777777" w:rsidR="00B91A4A" w:rsidRPr="000C5D13" w:rsidRDefault="00B91A4A" w:rsidP="00B91A4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（６）</w:t>
      </w:r>
      <w:r w:rsidR="009519BB" w:rsidRPr="000C5D13">
        <w:rPr>
          <w:rFonts w:ascii="ＭＳ 明朝" w:eastAsia="ＭＳ 明朝" w:hAnsi="ＭＳ 明朝"/>
          <w:color w:val="000000" w:themeColor="text1"/>
          <w:szCs w:val="21"/>
        </w:rPr>
        <w:t>本プロポーザル方式への参加者は、契約候補者の選定後、本プロポーザル方式に係る要領等の内容について、錯誤等を理由に異議を申し立てることはできないものとする。</w:t>
      </w:r>
    </w:p>
    <w:p w14:paraId="28031695" w14:textId="77777777" w:rsidR="00B91A4A" w:rsidRPr="000C5D13" w:rsidRDefault="00B91A4A" w:rsidP="00B91A4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（７）</w:t>
      </w:r>
      <w:r w:rsidR="009519BB" w:rsidRPr="000C5D13">
        <w:rPr>
          <w:rFonts w:ascii="ＭＳ 明朝" w:eastAsia="ＭＳ 明朝" w:hAnsi="ＭＳ 明朝"/>
          <w:color w:val="000000" w:themeColor="text1"/>
          <w:szCs w:val="21"/>
        </w:rPr>
        <w:t>本プロポーザル方式は、契約候補者の選定を目的として実施するものであり、提案内容が契約内容として確定するものではない。</w:t>
      </w:r>
    </w:p>
    <w:p w14:paraId="49D7ECEC" w14:textId="77777777" w:rsidR="00B91A4A" w:rsidRPr="000C5D13" w:rsidRDefault="00B91A4A" w:rsidP="00B91A4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（８）</w:t>
      </w:r>
      <w:r w:rsidR="009519BB" w:rsidRPr="000C5D13">
        <w:rPr>
          <w:rFonts w:ascii="ＭＳ 明朝" w:eastAsia="ＭＳ 明朝" w:hAnsi="ＭＳ 明朝"/>
          <w:color w:val="000000" w:themeColor="text1"/>
          <w:szCs w:val="21"/>
        </w:rPr>
        <w:t>参加申請書の提出後に辞退する場合は、書面（任意様式）により届け出るものとする。</w:t>
      </w:r>
    </w:p>
    <w:p w14:paraId="38A6FA00" w14:textId="77777777" w:rsidR="00B91A4A" w:rsidRPr="000C5D13" w:rsidRDefault="00B91A4A" w:rsidP="00B91A4A">
      <w:pPr>
        <w:spacing w:line="0" w:lineRule="atLeast"/>
        <w:ind w:left="420" w:hangingChars="200" w:hanging="420"/>
        <w:rPr>
          <w:rFonts w:ascii="ＭＳ 明朝" w:eastAsia="ＭＳ 明朝" w:hAnsi="ＭＳ 明朝"/>
          <w:color w:val="000000" w:themeColor="text1"/>
          <w:szCs w:val="21"/>
        </w:rPr>
      </w:pPr>
      <w:r w:rsidRPr="000C5D13">
        <w:rPr>
          <w:rFonts w:ascii="ＭＳ 明朝" w:eastAsia="ＭＳ 明朝" w:hAnsi="ＭＳ 明朝" w:hint="eastAsia"/>
          <w:color w:val="000000" w:themeColor="text1"/>
          <w:szCs w:val="21"/>
        </w:rPr>
        <w:t>（９）</w:t>
      </w:r>
      <w:r w:rsidR="009519BB" w:rsidRPr="000C5D13">
        <w:rPr>
          <w:rFonts w:ascii="ＭＳ 明朝" w:eastAsia="ＭＳ 明朝" w:hAnsi="ＭＳ 明朝"/>
          <w:color w:val="000000" w:themeColor="text1"/>
          <w:szCs w:val="21"/>
        </w:rPr>
        <w:t>書類等の作成に用いる言語、通貨及び単位は、日本語、日本円、日本の標準時及び計量法（平成４年法律第51号）に定める単位とする。</w:t>
      </w:r>
    </w:p>
    <w:p w14:paraId="7378D6F7" w14:textId="70DD825F" w:rsidR="009519BB" w:rsidRPr="000C5D13" w:rsidRDefault="00B91A4A" w:rsidP="00B91A4A">
      <w:pPr>
        <w:spacing w:line="0" w:lineRule="atLeast"/>
        <w:ind w:left="420" w:hangingChars="200" w:hanging="420"/>
        <w:rPr>
          <w:rFonts w:ascii="ＭＳ 明朝" w:eastAsia="ＭＳ 明朝" w:hAnsi="ＭＳ 明朝" w:cs="Times New Roman"/>
          <w:color w:val="000000" w:themeColor="text1"/>
          <w:szCs w:val="21"/>
        </w:rPr>
      </w:pPr>
      <w:r w:rsidRPr="000C5D13">
        <w:rPr>
          <w:rFonts w:ascii="ＭＳ 明朝" w:eastAsia="ＭＳ 明朝" w:hAnsi="ＭＳ 明朝" w:hint="eastAsia"/>
          <w:color w:val="000000" w:themeColor="text1"/>
          <w:szCs w:val="21"/>
        </w:rPr>
        <w:t>（10）</w:t>
      </w:r>
      <w:r w:rsidR="009519BB" w:rsidRPr="000C5D13">
        <w:rPr>
          <w:rFonts w:ascii="ＭＳ 明朝" w:eastAsia="ＭＳ 明朝" w:hAnsi="ＭＳ 明朝"/>
          <w:color w:val="000000" w:themeColor="text1"/>
          <w:szCs w:val="21"/>
        </w:rPr>
        <w:t>参加者が１者の場合であっても、本プロポーザル方式は、成立するものとする。</w:t>
      </w:r>
    </w:p>
    <w:p w14:paraId="6C5DAA2C" w14:textId="54853F71" w:rsidR="000D4039" w:rsidRPr="000C5D13" w:rsidRDefault="000D4039" w:rsidP="000D4039">
      <w:pPr>
        <w:rPr>
          <w:rFonts w:ascii="ＭＳ 明朝" w:eastAsia="ＭＳ 明朝" w:hAnsi="ＭＳ 明朝"/>
          <w:color w:val="000000" w:themeColor="text1"/>
          <w:szCs w:val="21"/>
        </w:rPr>
      </w:pPr>
    </w:p>
    <w:p w14:paraId="4F57C548" w14:textId="0CE357CB" w:rsidR="002753C6" w:rsidRPr="000C5D13" w:rsidRDefault="00B91A4A" w:rsidP="000D4039">
      <w:pPr>
        <w:rPr>
          <w:rFonts w:ascii="ＭＳ 明朝" w:eastAsia="ＭＳ 明朝" w:hAnsi="ＭＳ 明朝"/>
          <w:b/>
          <w:bCs/>
          <w:color w:val="000000" w:themeColor="text1"/>
          <w:szCs w:val="21"/>
        </w:rPr>
      </w:pPr>
      <w:r w:rsidRPr="000C5D13">
        <w:rPr>
          <w:rFonts w:ascii="ＭＳ 明朝" w:eastAsia="ＭＳ 明朝" w:hAnsi="ＭＳ 明朝" w:hint="eastAsia"/>
          <w:color w:val="000000" w:themeColor="text1"/>
          <w:szCs w:val="21"/>
        </w:rPr>
        <w:t>13．</w:t>
      </w:r>
      <w:r w:rsidR="002753C6" w:rsidRPr="000C5D13">
        <w:rPr>
          <w:rFonts w:ascii="ＭＳ 明朝" w:eastAsia="ＭＳ 明朝" w:hAnsi="ＭＳ 明朝"/>
          <w:color w:val="000000" w:themeColor="text1"/>
          <w:szCs w:val="21"/>
        </w:rPr>
        <w:t>問い合わせ先</w:t>
      </w:r>
    </w:p>
    <w:p w14:paraId="25F56350" w14:textId="4CB3C0C1" w:rsidR="002753C6" w:rsidRPr="000C5D13" w:rsidRDefault="002753C6" w:rsidP="00B91A4A">
      <w:pPr>
        <w:ind w:firstLineChars="200" w:firstLine="42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lastRenderedPageBreak/>
        <w:t>田辺市役所</w:t>
      </w:r>
      <w:r w:rsidR="00B91A4A" w:rsidRPr="000C5D13">
        <w:rPr>
          <w:rFonts w:ascii="ＭＳ 明朝" w:eastAsia="ＭＳ 明朝" w:hAnsi="ＭＳ 明朝" w:hint="eastAsia"/>
          <w:color w:val="000000" w:themeColor="text1"/>
          <w:szCs w:val="21"/>
        </w:rPr>
        <w:t xml:space="preserve"> 商工観光部 </w:t>
      </w:r>
      <w:r w:rsidRPr="000C5D13">
        <w:rPr>
          <w:rFonts w:ascii="ＭＳ 明朝" w:eastAsia="ＭＳ 明朝" w:hAnsi="ＭＳ 明朝"/>
          <w:color w:val="000000" w:themeColor="text1"/>
          <w:szCs w:val="21"/>
        </w:rPr>
        <w:t>観光振興課</w:t>
      </w:r>
      <w:r w:rsidR="00B91A4A" w:rsidRPr="000C5D13">
        <w:rPr>
          <w:rFonts w:ascii="ＭＳ 明朝" w:eastAsia="ＭＳ 明朝" w:hAnsi="ＭＳ 明朝" w:hint="eastAsia"/>
          <w:color w:val="000000" w:themeColor="text1"/>
          <w:szCs w:val="21"/>
        </w:rPr>
        <w:t xml:space="preserve"> </w:t>
      </w:r>
      <w:r w:rsidRPr="000C5D13">
        <w:rPr>
          <w:rFonts w:ascii="ＭＳ 明朝" w:eastAsia="ＭＳ 明朝" w:hAnsi="ＭＳ 明朝"/>
          <w:color w:val="000000" w:themeColor="text1"/>
          <w:szCs w:val="21"/>
        </w:rPr>
        <w:t>観光振興係</w:t>
      </w:r>
      <w:r w:rsidR="00B91A4A" w:rsidRPr="000C5D13">
        <w:rPr>
          <w:rFonts w:ascii="ＭＳ 明朝" w:eastAsia="ＭＳ 明朝" w:hAnsi="ＭＳ 明朝" w:hint="eastAsia"/>
          <w:color w:val="000000" w:themeColor="text1"/>
          <w:szCs w:val="21"/>
        </w:rPr>
        <w:t>（担当：池田）</w:t>
      </w:r>
    </w:p>
    <w:p w14:paraId="549903ED" w14:textId="02E08E03" w:rsidR="002753C6" w:rsidRPr="000C5D13" w:rsidRDefault="002753C6" w:rsidP="00B91A4A">
      <w:pPr>
        <w:ind w:firstLineChars="200" w:firstLine="42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 xml:space="preserve">〒646-8545　</w:t>
      </w:r>
      <w:r w:rsidR="00B91A4A" w:rsidRPr="000C5D13">
        <w:rPr>
          <w:rFonts w:ascii="ＭＳ 明朝" w:eastAsia="ＭＳ 明朝" w:hAnsi="ＭＳ 明朝" w:hint="eastAsia"/>
          <w:color w:val="000000" w:themeColor="text1"/>
          <w:szCs w:val="21"/>
        </w:rPr>
        <w:t>和歌山県</w:t>
      </w:r>
      <w:r w:rsidRPr="000C5D13">
        <w:rPr>
          <w:rFonts w:ascii="ＭＳ 明朝" w:eastAsia="ＭＳ 明朝" w:hAnsi="ＭＳ 明朝"/>
          <w:color w:val="000000" w:themeColor="text1"/>
          <w:szCs w:val="21"/>
        </w:rPr>
        <w:t>田辺市東山一丁目５番１号</w:t>
      </w:r>
    </w:p>
    <w:p w14:paraId="7B4395A3" w14:textId="5D580120" w:rsidR="002753C6" w:rsidRPr="000C5D13" w:rsidRDefault="002753C6" w:rsidP="00B91A4A">
      <w:pPr>
        <w:ind w:firstLineChars="200" w:firstLine="42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電話番号：0739-26-9929</w:t>
      </w:r>
    </w:p>
    <w:p w14:paraId="7870BE8F" w14:textId="618CD9C0" w:rsidR="002753C6" w:rsidRPr="000C5D13" w:rsidRDefault="002753C6" w:rsidP="00B91A4A">
      <w:pPr>
        <w:ind w:firstLineChars="200" w:firstLine="420"/>
        <w:rPr>
          <w:rFonts w:ascii="ＭＳ 明朝" w:eastAsia="ＭＳ 明朝" w:hAnsi="ＭＳ 明朝"/>
          <w:color w:val="000000" w:themeColor="text1"/>
          <w:szCs w:val="21"/>
        </w:rPr>
      </w:pPr>
      <w:r w:rsidRPr="000C5D13">
        <w:rPr>
          <w:rFonts w:ascii="ＭＳ 明朝" w:eastAsia="ＭＳ 明朝" w:hAnsi="ＭＳ 明朝"/>
          <w:color w:val="000000" w:themeColor="text1"/>
          <w:szCs w:val="21"/>
        </w:rPr>
        <w:t>メールアドレス：kankou@city.tanabe.lg.jp</w:t>
      </w:r>
    </w:p>
    <w:p w14:paraId="2F223680" w14:textId="77777777" w:rsidR="002753C6" w:rsidRPr="000C5D13" w:rsidRDefault="002753C6" w:rsidP="000D4039">
      <w:pPr>
        <w:rPr>
          <w:rFonts w:ascii="ＭＳ 明朝" w:eastAsia="ＭＳ 明朝" w:hAnsi="ＭＳ 明朝"/>
          <w:color w:val="000000" w:themeColor="text1"/>
          <w:szCs w:val="21"/>
        </w:rPr>
      </w:pPr>
    </w:p>
    <w:sectPr w:rsidR="002753C6" w:rsidRPr="000C5D13" w:rsidSect="00E854DE">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66CE" w14:textId="77777777" w:rsidR="00D22397" w:rsidRDefault="00D22397" w:rsidP="00A6184E">
      <w:r>
        <w:separator/>
      </w:r>
    </w:p>
  </w:endnote>
  <w:endnote w:type="continuationSeparator" w:id="0">
    <w:p w14:paraId="07FC48EB" w14:textId="77777777" w:rsidR="00D22397" w:rsidRDefault="00D22397" w:rsidP="00A6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75474" w14:textId="77777777" w:rsidR="00D22397" w:rsidRDefault="00D22397" w:rsidP="00A6184E">
      <w:r>
        <w:separator/>
      </w:r>
    </w:p>
  </w:footnote>
  <w:footnote w:type="continuationSeparator" w:id="0">
    <w:p w14:paraId="077D0165" w14:textId="77777777" w:rsidR="00D22397" w:rsidRDefault="00D22397" w:rsidP="00A61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867"/>
    <w:multiLevelType w:val="hybridMultilevel"/>
    <w:tmpl w:val="DCF8D8E2"/>
    <w:lvl w:ilvl="0" w:tplc="0AA246EA">
      <w:start w:val="1"/>
      <w:numFmt w:val="decimalEnclosedParen"/>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12509A"/>
    <w:multiLevelType w:val="hybridMultilevel"/>
    <w:tmpl w:val="8F0C6CDC"/>
    <w:lvl w:ilvl="0" w:tplc="FFFFFFFF">
      <w:start w:val="1"/>
      <w:numFmt w:val="decimalEnclosedParen"/>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39D3131"/>
    <w:multiLevelType w:val="hybridMultilevel"/>
    <w:tmpl w:val="CEA89E2E"/>
    <w:lvl w:ilvl="0" w:tplc="946EE0E4">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C454FF"/>
    <w:multiLevelType w:val="hybridMultilevel"/>
    <w:tmpl w:val="470C172C"/>
    <w:lvl w:ilvl="0" w:tplc="946EE0E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EC70B2"/>
    <w:multiLevelType w:val="hybridMultilevel"/>
    <w:tmpl w:val="018CAEBC"/>
    <w:lvl w:ilvl="0" w:tplc="0AA246EA">
      <w:start w:val="1"/>
      <w:numFmt w:val="decimalEnclosedParen"/>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CB0A7B"/>
    <w:multiLevelType w:val="hybridMultilevel"/>
    <w:tmpl w:val="D068E21E"/>
    <w:lvl w:ilvl="0" w:tplc="773A7BAE">
      <w:start w:val="1"/>
      <w:numFmt w:val="decimalEnclosedCircle"/>
      <w:lvlText w:val="%1"/>
      <w:lvlJc w:val="left"/>
      <w:pPr>
        <w:ind w:left="1143" w:hanging="360"/>
      </w:pPr>
      <w:rPr>
        <w:rFonts w:cs="Times New Roman" w:hint="default"/>
      </w:rPr>
    </w:lvl>
    <w:lvl w:ilvl="1" w:tplc="AABEEE0C">
      <w:start w:val="1"/>
      <w:numFmt w:val="decimalEnclosedParen"/>
      <w:lvlText w:val="%2"/>
      <w:lvlJc w:val="left"/>
      <w:pPr>
        <w:ind w:left="1583" w:hanging="360"/>
      </w:pPr>
      <w:rPr>
        <w:rFonts w:hint="default"/>
      </w:rPr>
    </w:lvl>
    <w:lvl w:ilvl="2" w:tplc="04090011" w:tentative="1">
      <w:start w:val="1"/>
      <w:numFmt w:val="decimalEnclosedCircle"/>
      <w:lvlText w:val="%3"/>
      <w:lvlJc w:val="left"/>
      <w:pPr>
        <w:ind w:left="2103" w:hanging="440"/>
      </w:pPr>
    </w:lvl>
    <w:lvl w:ilvl="3" w:tplc="0409000F" w:tentative="1">
      <w:start w:val="1"/>
      <w:numFmt w:val="decimal"/>
      <w:lvlText w:val="%4."/>
      <w:lvlJc w:val="left"/>
      <w:pPr>
        <w:ind w:left="2543" w:hanging="440"/>
      </w:pPr>
    </w:lvl>
    <w:lvl w:ilvl="4" w:tplc="04090017" w:tentative="1">
      <w:start w:val="1"/>
      <w:numFmt w:val="aiueoFullWidth"/>
      <w:lvlText w:val="(%5)"/>
      <w:lvlJc w:val="left"/>
      <w:pPr>
        <w:ind w:left="2983" w:hanging="440"/>
      </w:pPr>
    </w:lvl>
    <w:lvl w:ilvl="5" w:tplc="04090011" w:tentative="1">
      <w:start w:val="1"/>
      <w:numFmt w:val="decimalEnclosedCircle"/>
      <w:lvlText w:val="%6"/>
      <w:lvlJc w:val="left"/>
      <w:pPr>
        <w:ind w:left="3423" w:hanging="440"/>
      </w:pPr>
    </w:lvl>
    <w:lvl w:ilvl="6" w:tplc="0409000F" w:tentative="1">
      <w:start w:val="1"/>
      <w:numFmt w:val="decimal"/>
      <w:lvlText w:val="%7."/>
      <w:lvlJc w:val="left"/>
      <w:pPr>
        <w:ind w:left="3863" w:hanging="440"/>
      </w:pPr>
    </w:lvl>
    <w:lvl w:ilvl="7" w:tplc="04090017" w:tentative="1">
      <w:start w:val="1"/>
      <w:numFmt w:val="aiueoFullWidth"/>
      <w:lvlText w:val="(%8)"/>
      <w:lvlJc w:val="left"/>
      <w:pPr>
        <w:ind w:left="4303" w:hanging="440"/>
      </w:pPr>
    </w:lvl>
    <w:lvl w:ilvl="8" w:tplc="04090011" w:tentative="1">
      <w:start w:val="1"/>
      <w:numFmt w:val="decimalEnclosedCircle"/>
      <w:lvlText w:val="%9"/>
      <w:lvlJc w:val="left"/>
      <w:pPr>
        <w:ind w:left="4743" w:hanging="440"/>
      </w:pPr>
    </w:lvl>
  </w:abstractNum>
  <w:abstractNum w:abstractNumId="6" w15:restartNumberingAfterBreak="0">
    <w:nsid w:val="3A953540"/>
    <w:multiLevelType w:val="hybridMultilevel"/>
    <w:tmpl w:val="7B061B38"/>
    <w:lvl w:ilvl="0" w:tplc="9E140AF4">
      <w:start w:val="1"/>
      <w:numFmt w:val="decimalEnclosedCircle"/>
      <w:lvlText w:val="%1"/>
      <w:lvlJc w:val="left"/>
      <w:pPr>
        <w:ind w:left="1143" w:hanging="360"/>
      </w:pPr>
      <w:rPr>
        <w:rFonts w:hint="default"/>
      </w:rPr>
    </w:lvl>
    <w:lvl w:ilvl="1" w:tplc="81C84006">
      <w:start w:val="1"/>
      <w:numFmt w:val="decimalEnclosedParen"/>
      <w:lvlText w:val="%2"/>
      <w:lvlJc w:val="left"/>
      <w:pPr>
        <w:ind w:left="1583" w:hanging="360"/>
      </w:pPr>
      <w:rPr>
        <w:rFonts w:cstheme="minorBidi" w:hint="default"/>
      </w:rPr>
    </w:lvl>
    <w:lvl w:ilvl="2" w:tplc="04090011" w:tentative="1">
      <w:start w:val="1"/>
      <w:numFmt w:val="decimalEnclosedCircle"/>
      <w:lvlText w:val="%3"/>
      <w:lvlJc w:val="left"/>
      <w:pPr>
        <w:ind w:left="2103" w:hanging="440"/>
      </w:pPr>
    </w:lvl>
    <w:lvl w:ilvl="3" w:tplc="0409000F" w:tentative="1">
      <w:start w:val="1"/>
      <w:numFmt w:val="decimal"/>
      <w:lvlText w:val="%4."/>
      <w:lvlJc w:val="left"/>
      <w:pPr>
        <w:ind w:left="2543" w:hanging="440"/>
      </w:pPr>
    </w:lvl>
    <w:lvl w:ilvl="4" w:tplc="04090017" w:tentative="1">
      <w:start w:val="1"/>
      <w:numFmt w:val="aiueoFullWidth"/>
      <w:lvlText w:val="(%5)"/>
      <w:lvlJc w:val="left"/>
      <w:pPr>
        <w:ind w:left="2983" w:hanging="440"/>
      </w:pPr>
    </w:lvl>
    <w:lvl w:ilvl="5" w:tplc="04090011" w:tentative="1">
      <w:start w:val="1"/>
      <w:numFmt w:val="decimalEnclosedCircle"/>
      <w:lvlText w:val="%6"/>
      <w:lvlJc w:val="left"/>
      <w:pPr>
        <w:ind w:left="3423" w:hanging="440"/>
      </w:pPr>
    </w:lvl>
    <w:lvl w:ilvl="6" w:tplc="0409000F" w:tentative="1">
      <w:start w:val="1"/>
      <w:numFmt w:val="decimal"/>
      <w:lvlText w:val="%7."/>
      <w:lvlJc w:val="left"/>
      <w:pPr>
        <w:ind w:left="3863" w:hanging="440"/>
      </w:pPr>
    </w:lvl>
    <w:lvl w:ilvl="7" w:tplc="04090017" w:tentative="1">
      <w:start w:val="1"/>
      <w:numFmt w:val="aiueoFullWidth"/>
      <w:lvlText w:val="(%8)"/>
      <w:lvlJc w:val="left"/>
      <w:pPr>
        <w:ind w:left="4303" w:hanging="440"/>
      </w:pPr>
    </w:lvl>
    <w:lvl w:ilvl="8" w:tplc="04090011" w:tentative="1">
      <w:start w:val="1"/>
      <w:numFmt w:val="decimalEnclosedCircle"/>
      <w:lvlText w:val="%9"/>
      <w:lvlJc w:val="left"/>
      <w:pPr>
        <w:ind w:left="4743" w:hanging="440"/>
      </w:pPr>
    </w:lvl>
  </w:abstractNum>
  <w:abstractNum w:abstractNumId="7" w15:restartNumberingAfterBreak="0">
    <w:nsid w:val="404B41B9"/>
    <w:multiLevelType w:val="hybridMultilevel"/>
    <w:tmpl w:val="C65419F8"/>
    <w:lvl w:ilvl="0" w:tplc="A39E915A">
      <w:start w:val="1"/>
      <w:numFmt w:val="decimalEnclosedParen"/>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491149A9"/>
    <w:multiLevelType w:val="hybridMultilevel"/>
    <w:tmpl w:val="1E8EAF52"/>
    <w:lvl w:ilvl="0" w:tplc="946EE0E4">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8243A0"/>
    <w:multiLevelType w:val="hybridMultilevel"/>
    <w:tmpl w:val="CEA89E2E"/>
    <w:lvl w:ilvl="0" w:tplc="FFFFFFFF">
      <w:start w:val="1"/>
      <w:numFmt w:val="decimalEnclosedParen"/>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ADB6AA8"/>
    <w:multiLevelType w:val="hybridMultilevel"/>
    <w:tmpl w:val="CF3E0412"/>
    <w:lvl w:ilvl="0" w:tplc="CB889738">
      <w:start w:val="1"/>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1" w15:restartNumberingAfterBreak="0">
    <w:nsid w:val="62896DA2"/>
    <w:multiLevelType w:val="hybridMultilevel"/>
    <w:tmpl w:val="21807316"/>
    <w:lvl w:ilvl="0" w:tplc="FFFFFFFF">
      <w:start w:val="1"/>
      <w:numFmt w:val="decimalEnclosedParen"/>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8A3058B"/>
    <w:multiLevelType w:val="hybridMultilevel"/>
    <w:tmpl w:val="C518D196"/>
    <w:lvl w:ilvl="0" w:tplc="9E140AF4">
      <w:start w:val="1"/>
      <w:numFmt w:val="decimalEnclosedCircle"/>
      <w:lvlText w:val="%1"/>
      <w:lvlJc w:val="left"/>
      <w:pPr>
        <w:ind w:left="114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16027100">
    <w:abstractNumId w:val="3"/>
  </w:num>
  <w:num w:numId="2" w16cid:durableId="1140923169">
    <w:abstractNumId w:val="4"/>
  </w:num>
  <w:num w:numId="3" w16cid:durableId="771046667">
    <w:abstractNumId w:val="0"/>
  </w:num>
  <w:num w:numId="4" w16cid:durableId="1533229468">
    <w:abstractNumId w:val="7"/>
  </w:num>
  <w:num w:numId="5" w16cid:durableId="1229609270">
    <w:abstractNumId w:val="5"/>
  </w:num>
  <w:num w:numId="6" w16cid:durableId="716852901">
    <w:abstractNumId w:val="8"/>
  </w:num>
  <w:num w:numId="7" w16cid:durableId="1137991261">
    <w:abstractNumId w:val="10"/>
  </w:num>
  <w:num w:numId="8" w16cid:durableId="765350021">
    <w:abstractNumId w:val="6"/>
  </w:num>
  <w:num w:numId="9" w16cid:durableId="505750720">
    <w:abstractNumId w:val="2"/>
  </w:num>
  <w:num w:numId="10" w16cid:durableId="1282300065">
    <w:abstractNumId w:val="12"/>
  </w:num>
  <w:num w:numId="11" w16cid:durableId="1615554719">
    <w:abstractNumId w:val="1"/>
  </w:num>
  <w:num w:numId="12" w16cid:durableId="562253876">
    <w:abstractNumId w:val="11"/>
  </w:num>
  <w:num w:numId="13" w16cid:durableId="4775706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39"/>
    <w:rsid w:val="000005CB"/>
    <w:rsid w:val="00056E5C"/>
    <w:rsid w:val="00077FC8"/>
    <w:rsid w:val="000B6774"/>
    <w:rsid w:val="000C5D13"/>
    <w:rsid w:val="000D1084"/>
    <w:rsid w:val="000D4039"/>
    <w:rsid w:val="00100DC3"/>
    <w:rsid w:val="0012184F"/>
    <w:rsid w:val="001223A7"/>
    <w:rsid w:val="0012418A"/>
    <w:rsid w:val="00137025"/>
    <w:rsid w:val="00163E65"/>
    <w:rsid w:val="00173F73"/>
    <w:rsid w:val="00196804"/>
    <w:rsid w:val="001A7454"/>
    <w:rsid w:val="001C7C6D"/>
    <w:rsid w:val="001F14EE"/>
    <w:rsid w:val="001F55C0"/>
    <w:rsid w:val="00213806"/>
    <w:rsid w:val="00243F60"/>
    <w:rsid w:val="002753C6"/>
    <w:rsid w:val="00305C4C"/>
    <w:rsid w:val="00364013"/>
    <w:rsid w:val="003A01EB"/>
    <w:rsid w:val="003E7068"/>
    <w:rsid w:val="003F3B89"/>
    <w:rsid w:val="00405D02"/>
    <w:rsid w:val="00437701"/>
    <w:rsid w:val="00437CBA"/>
    <w:rsid w:val="00442384"/>
    <w:rsid w:val="0046148F"/>
    <w:rsid w:val="004D64B6"/>
    <w:rsid w:val="0050577E"/>
    <w:rsid w:val="005452A2"/>
    <w:rsid w:val="0054559C"/>
    <w:rsid w:val="00554835"/>
    <w:rsid w:val="005671D4"/>
    <w:rsid w:val="00570D3E"/>
    <w:rsid w:val="0057205F"/>
    <w:rsid w:val="00577C58"/>
    <w:rsid w:val="0058092D"/>
    <w:rsid w:val="005A43EF"/>
    <w:rsid w:val="005A509B"/>
    <w:rsid w:val="005B0D8F"/>
    <w:rsid w:val="005C11DB"/>
    <w:rsid w:val="005D1344"/>
    <w:rsid w:val="005D7965"/>
    <w:rsid w:val="0060052A"/>
    <w:rsid w:val="0060548A"/>
    <w:rsid w:val="006469DB"/>
    <w:rsid w:val="00670501"/>
    <w:rsid w:val="006916A9"/>
    <w:rsid w:val="006A57FA"/>
    <w:rsid w:val="006C5BA0"/>
    <w:rsid w:val="007027C6"/>
    <w:rsid w:val="00747919"/>
    <w:rsid w:val="00763597"/>
    <w:rsid w:val="007666B1"/>
    <w:rsid w:val="00792769"/>
    <w:rsid w:val="007D5257"/>
    <w:rsid w:val="007D5374"/>
    <w:rsid w:val="007E0921"/>
    <w:rsid w:val="00804C85"/>
    <w:rsid w:val="008307DA"/>
    <w:rsid w:val="00857256"/>
    <w:rsid w:val="00876A58"/>
    <w:rsid w:val="008836C2"/>
    <w:rsid w:val="00923576"/>
    <w:rsid w:val="00931CDD"/>
    <w:rsid w:val="009519BB"/>
    <w:rsid w:val="009608E4"/>
    <w:rsid w:val="009734E9"/>
    <w:rsid w:val="009929E1"/>
    <w:rsid w:val="009A7D36"/>
    <w:rsid w:val="009C1E8B"/>
    <w:rsid w:val="009D030E"/>
    <w:rsid w:val="009D25E8"/>
    <w:rsid w:val="009F1CA6"/>
    <w:rsid w:val="009F7B18"/>
    <w:rsid w:val="00A404FA"/>
    <w:rsid w:val="00A52174"/>
    <w:rsid w:val="00A605C8"/>
    <w:rsid w:val="00A6184E"/>
    <w:rsid w:val="00A62D10"/>
    <w:rsid w:val="00AC16C5"/>
    <w:rsid w:val="00B14901"/>
    <w:rsid w:val="00B40472"/>
    <w:rsid w:val="00B44442"/>
    <w:rsid w:val="00B47FE3"/>
    <w:rsid w:val="00B67392"/>
    <w:rsid w:val="00B80D37"/>
    <w:rsid w:val="00B821F2"/>
    <w:rsid w:val="00B91A4A"/>
    <w:rsid w:val="00BA470D"/>
    <w:rsid w:val="00BC231E"/>
    <w:rsid w:val="00BF3A2F"/>
    <w:rsid w:val="00C43422"/>
    <w:rsid w:val="00C74A1A"/>
    <w:rsid w:val="00CA6ADE"/>
    <w:rsid w:val="00D22397"/>
    <w:rsid w:val="00D23420"/>
    <w:rsid w:val="00D37C1B"/>
    <w:rsid w:val="00D95DA7"/>
    <w:rsid w:val="00DC1A46"/>
    <w:rsid w:val="00DC65DB"/>
    <w:rsid w:val="00DE1DCE"/>
    <w:rsid w:val="00E1053C"/>
    <w:rsid w:val="00E854DE"/>
    <w:rsid w:val="00E902AA"/>
    <w:rsid w:val="00E924CD"/>
    <w:rsid w:val="00EA3635"/>
    <w:rsid w:val="00EF5674"/>
    <w:rsid w:val="00F36436"/>
    <w:rsid w:val="00F46FF8"/>
    <w:rsid w:val="00F73623"/>
    <w:rsid w:val="00F93B76"/>
    <w:rsid w:val="00FB5B46"/>
    <w:rsid w:val="00FD64BA"/>
    <w:rsid w:val="00FD6E17"/>
    <w:rsid w:val="00FE3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C98F6"/>
  <w15:chartTrackingRefBased/>
  <w15:docId w15:val="{615EC29C-371B-40AD-8452-878544DC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2A2"/>
    <w:pPr>
      <w:widowControl w:val="0"/>
      <w:jc w:val="both"/>
    </w:pPr>
  </w:style>
  <w:style w:type="paragraph" w:styleId="1">
    <w:name w:val="heading 1"/>
    <w:basedOn w:val="a"/>
    <w:next w:val="a"/>
    <w:link w:val="10"/>
    <w:uiPriority w:val="9"/>
    <w:qFormat/>
    <w:rsid w:val="000D40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40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403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40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40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40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40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40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40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40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40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403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D40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40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40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40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40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40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40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4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40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4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4039"/>
    <w:pPr>
      <w:spacing w:before="160" w:after="160"/>
      <w:jc w:val="center"/>
    </w:pPr>
    <w:rPr>
      <w:i/>
      <w:iCs/>
      <w:color w:val="404040" w:themeColor="text1" w:themeTint="BF"/>
    </w:rPr>
  </w:style>
  <w:style w:type="character" w:customStyle="1" w:styleId="a8">
    <w:name w:val="引用文 (文字)"/>
    <w:basedOn w:val="a0"/>
    <w:link w:val="a7"/>
    <w:uiPriority w:val="29"/>
    <w:rsid w:val="000D4039"/>
    <w:rPr>
      <w:i/>
      <w:iCs/>
      <w:color w:val="404040" w:themeColor="text1" w:themeTint="BF"/>
    </w:rPr>
  </w:style>
  <w:style w:type="paragraph" w:styleId="a9">
    <w:name w:val="List Paragraph"/>
    <w:basedOn w:val="a"/>
    <w:uiPriority w:val="34"/>
    <w:qFormat/>
    <w:rsid w:val="000D4039"/>
    <w:pPr>
      <w:ind w:left="720"/>
      <w:contextualSpacing/>
    </w:pPr>
  </w:style>
  <w:style w:type="character" w:styleId="21">
    <w:name w:val="Intense Emphasis"/>
    <w:basedOn w:val="a0"/>
    <w:uiPriority w:val="21"/>
    <w:qFormat/>
    <w:rsid w:val="000D4039"/>
    <w:rPr>
      <w:i/>
      <w:iCs/>
      <w:color w:val="0F4761" w:themeColor="accent1" w:themeShade="BF"/>
    </w:rPr>
  </w:style>
  <w:style w:type="paragraph" w:styleId="22">
    <w:name w:val="Intense Quote"/>
    <w:basedOn w:val="a"/>
    <w:next w:val="a"/>
    <w:link w:val="23"/>
    <w:uiPriority w:val="30"/>
    <w:qFormat/>
    <w:rsid w:val="000D4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4039"/>
    <w:rPr>
      <w:i/>
      <w:iCs/>
      <w:color w:val="0F4761" w:themeColor="accent1" w:themeShade="BF"/>
    </w:rPr>
  </w:style>
  <w:style w:type="character" w:styleId="24">
    <w:name w:val="Intense Reference"/>
    <w:basedOn w:val="a0"/>
    <w:uiPriority w:val="32"/>
    <w:qFormat/>
    <w:rsid w:val="000D4039"/>
    <w:rPr>
      <w:b/>
      <w:bCs/>
      <w:smallCaps/>
      <w:color w:val="0F4761" w:themeColor="accent1" w:themeShade="BF"/>
      <w:spacing w:val="5"/>
    </w:rPr>
  </w:style>
  <w:style w:type="table" w:styleId="aa">
    <w:name w:val="Table Grid"/>
    <w:basedOn w:val="a1"/>
    <w:uiPriority w:val="39"/>
    <w:rsid w:val="000D4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6184E"/>
    <w:pPr>
      <w:tabs>
        <w:tab w:val="center" w:pos="4252"/>
        <w:tab w:val="right" w:pos="8504"/>
      </w:tabs>
      <w:snapToGrid w:val="0"/>
    </w:pPr>
  </w:style>
  <w:style w:type="character" w:customStyle="1" w:styleId="ac">
    <w:name w:val="ヘッダー (文字)"/>
    <w:basedOn w:val="a0"/>
    <w:link w:val="ab"/>
    <w:uiPriority w:val="99"/>
    <w:rsid w:val="00A6184E"/>
  </w:style>
  <w:style w:type="paragraph" w:styleId="ad">
    <w:name w:val="footer"/>
    <w:basedOn w:val="a"/>
    <w:link w:val="ae"/>
    <w:uiPriority w:val="99"/>
    <w:unhideWhenUsed/>
    <w:rsid w:val="00A6184E"/>
    <w:pPr>
      <w:tabs>
        <w:tab w:val="center" w:pos="4252"/>
        <w:tab w:val="right" w:pos="8504"/>
      </w:tabs>
      <w:snapToGrid w:val="0"/>
    </w:pPr>
  </w:style>
  <w:style w:type="character" w:customStyle="1" w:styleId="ae">
    <w:name w:val="フッター (文字)"/>
    <w:basedOn w:val="a0"/>
    <w:link w:val="ad"/>
    <w:uiPriority w:val="99"/>
    <w:rsid w:val="00A6184E"/>
  </w:style>
  <w:style w:type="paragraph" w:styleId="af">
    <w:name w:val="Date"/>
    <w:basedOn w:val="a"/>
    <w:next w:val="a"/>
    <w:link w:val="af0"/>
    <w:uiPriority w:val="99"/>
    <w:semiHidden/>
    <w:unhideWhenUsed/>
    <w:rsid w:val="00B80D37"/>
  </w:style>
  <w:style w:type="character" w:customStyle="1" w:styleId="af0">
    <w:name w:val="日付 (文字)"/>
    <w:basedOn w:val="a0"/>
    <w:link w:val="af"/>
    <w:uiPriority w:val="99"/>
    <w:semiHidden/>
    <w:rsid w:val="00B80D37"/>
  </w:style>
  <w:style w:type="character" w:styleId="af1">
    <w:name w:val="Hyperlink"/>
    <w:basedOn w:val="a0"/>
    <w:uiPriority w:val="99"/>
    <w:unhideWhenUsed/>
    <w:rsid w:val="0058092D"/>
    <w:rPr>
      <w:color w:val="467886" w:themeColor="hyperlink"/>
      <w:u w:val="single"/>
    </w:rPr>
  </w:style>
  <w:style w:type="character" w:styleId="af2">
    <w:name w:val="Unresolved Mention"/>
    <w:basedOn w:val="a0"/>
    <w:uiPriority w:val="99"/>
    <w:semiHidden/>
    <w:unhideWhenUsed/>
    <w:rsid w:val="0058092D"/>
    <w:rPr>
      <w:color w:val="605E5C"/>
      <w:shd w:val="clear" w:color="auto" w:fill="E1DFDD"/>
    </w:rPr>
  </w:style>
  <w:style w:type="character" w:styleId="af3">
    <w:name w:val="annotation reference"/>
    <w:basedOn w:val="a0"/>
    <w:uiPriority w:val="99"/>
    <w:semiHidden/>
    <w:unhideWhenUsed/>
    <w:rsid w:val="00364013"/>
    <w:rPr>
      <w:sz w:val="18"/>
      <w:szCs w:val="18"/>
    </w:rPr>
  </w:style>
  <w:style w:type="paragraph" w:styleId="af4">
    <w:name w:val="annotation text"/>
    <w:basedOn w:val="a"/>
    <w:link w:val="af5"/>
    <w:uiPriority w:val="99"/>
    <w:unhideWhenUsed/>
    <w:rsid w:val="00364013"/>
    <w:pPr>
      <w:jc w:val="left"/>
    </w:pPr>
  </w:style>
  <w:style w:type="character" w:customStyle="1" w:styleId="af5">
    <w:name w:val="コメント文字列 (文字)"/>
    <w:basedOn w:val="a0"/>
    <w:link w:val="af4"/>
    <w:uiPriority w:val="99"/>
    <w:rsid w:val="00364013"/>
  </w:style>
  <w:style w:type="paragraph" w:styleId="af6">
    <w:name w:val="annotation subject"/>
    <w:basedOn w:val="af4"/>
    <w:next w:val="af4"/>
    <w:link w:val="af7"/>
    <w:uiPriority w:val="99"/>
    <w:semiHidden/>
    <w:unhideWhenUsed/>
    <w:rsid w:val="00364013"/>
    <w:rPr>
      <w:b/>
      <w:bCs/>
    </w:rPr>
  </w:style>
  <w:style w:type="character" w:customStyle="1" w:styleId="af7">
    <w:name w:val="コメント内容 (文字)"/>
    <w:basedOn w:val="af5"/>
    <w:link w:val="af6"/>
    <w:uiPriority w:val="99"/>
    <w:semiHidden/>
    <w:rsid w:val="00364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901</Words>
  <Characters>5140</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克之</dc:creator>
  <cp:keywords/>
  <dc:description/>
  <cp:lastModifiedBy>脇谷 香奈子</cp:lastModifiedBy>
  <cp:revision>6</cp:revision>
  <dcterms:created xsi:type="dcterms:W3CDTF">2025-10-15T12:46:00Z</dcterms:created>
  <dcterms:modified xsi:type="dcterms:W3CDTF">2025-10-21T11:52:00Z</dcterms:modified>
</cp:coreProperties>
</file>