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75E" w:rsidRPr="0011575E" w:rsidRDefault="004C3CCB" w:rsidP="002048CB">
      <w:pPr>
        <w:spacing w:line="360" w:lineRule="exact"/>
        <w:rPr>
          <w:rFonts w:ascii="Meiryo UI" w:eastAsia="Meiryo UI" w:hAnsi="Meiryo UI" w:cs="Meiryo UI"/>
        </w:rPr>
      </w:pPr>
      <w:r>
        <w:rPr>
          <w:noProof/>
        </w:rPr>
        <mc:AlternateContent>
          <mc:Choice Requires="wps">
            <w:drawing>
              <wp:anchor distT="0" distB="0" distL="114300" distR="114300" simplePos="0" relativeHeight="251662336" behindDoc="1" locked="0" layoutInCell="1" allowOverlap="1" wp14:anchorId="010F58E5" wp14:editId="44D202F6">
                <wp:simplePos x="0" y="0"/>
                <wp:positionH relativeFrom="column">
                  <wp:posOffset>17145</wp:posOffset>
                </wp:positionH>
                <wp:positionV relativeFrom="page">
                  <wp:posOffset>1824990</wp:posOffset>
                </wp:positionV>
                <wp:extent cx="3132000" cy="288000"/>
                <wp:effectExtent l="0" t="0" r="11430" b="17145"/>
                <wp:wrapNone/>
                <wp:docPr id="3" name="テキスト ボックス 3"/>
                <wp:cNvGraphicFramePr/>
                <a:graphic xmlns:a="http://schemas.openxmlformats.org/drawingml/2006/main">
                  <a:graphicData uri="http://schemas.microsoft.com/office/word/2010/wordprocessingShape">
                    <wps:wsp>
                      <wps:cNvSpPr txBox="1"/>
                      <wps:spPr>
                        <a:xfrm>
                          <a:off x="0" y="0"/>
                          <a:ext cx="3132000" cy="288000"/>
                        </a:xfrm>
                        <a:prstGeom prst="round2DiagRect">
                          <a:avLst/>
                        </a:prstGeom>
                        <a:noFill/>
                        <a:ln w="6350">
                          <a:solidFill>
                            <a:prstClr val="black"/>
                          </a:solidFill>
                        </a:ln>
                        <a:effectLst/>
                      </wps:spPr>
                      <wps:txbx>
                        <w:txbxContent>
                          <w:p w:rsidR="00C47544" w:rsidRPr="001D6123" w:rsidRDefault="00C47544" w:rsidP="002048CB">
                            <w:pPr>
                              <w:spacing w:line="320" w:lineRule="exact"/>
                              <w:rPr>
                                <w:rFonts w:ascii="Meiryo UI" w:eastAsia="Meiryo UI" w:hAnsi="Meiryo UI" w:cs="Meiryo UI"/>
                                <w:sz w:val="24"/>
                                <w:szCs w:val="24"/>
                              </w:rPr>
                            </w:pPr>
                            <w:r w:rsidRPr="001D6123">
                              <w:rPr>
                                <w:rFonts w:ascii="Meiryo UI" w:eastAsia="Meiryo UI" w:hAnsi="Meiryo UI" w:cs="Meiryo UI" w:hint="eastAsia"/>
                                <w:sz w:val="24"/>
                                <w:szCs w:val="24"/>
                              </w:rPr>
                              <w:t>市民活動災害補償制度</w:t>
                            </w:r>
                            <w:r w:rsidR="00C17FCE" w:rsidRPr="001D6123">
                              <w:rPr>
                                <w:rFonts w:ascii="Meiryo UI" w:eastAsia="Meiryo UI" w:hAnsi="Meiryo UI" w:cs="Meiryo UI" w:hint="eastAsia"/>
                                <w:sz w:val="24"/>
                                <w:szCs w:val="24"/>
                              </w:rPr>
                              <w:t>（ふれあい</w:t>
                            </w:r>
                            <w:r w:rsidR="00C17FCE" w:rsidRPr="001D6123">
                              <w:rPr>
                                <w:rFonts w:ascii="Meiryo UI" w:eastAsia="Meiryo UI" w:hAnsi="Meiryo UI" w:cs="Meiryo UI"/>
                                <w:sz w:val="24"/>
                                <w:szCs w:val="24"/>
                              </w:rPr>
                              <w:t>保険</w:t>
                            </w:r>
                            <w:r w:rsidR="00C17FCE" w:rsidRPr="001D6123">
                              <w:rPr>
                                <w:rFonts w:ascii="Meiryo UI" w:eastAsia="Meiryo UI" w:hAnsi="Meiryo UI" w:cs="Meiryo UI" w:hint="eastAsia"/>
                                <w:sz w:val="24"/>
                                <w:szCs w:val="24"/>
                              </w:rPr>
                              <w:t>）</w:t>
                            </w:r>
                            <w:r w:rsidRPr="001D6123">
                              <w:rPr>
                                <w:rFonts w:ascii="Meiryo UI" w:eastAsia="Meiryo UI" w:hAnsi="Meiryo UI" w:cs="Meiryo UI" w:hint="eastAsia"/>
                                <w:sz w:val="24"/>
                                <w:szCs w:val="24"/>
                              </w:rPr>
                              <w:t>とは</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0F58E5" id="テキスト ボックス 3" o:spid="_x0000_s1026" style="position:absolute;left:0;text-align:left;margin-left:1.35pt;margin-top:143.7pt;width:246.6pt;height:2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3132000,28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" adj="-11796480,,5400" path="m48001,l3132000,r,l3132000,239999v,26510,-21491,48001,-48001,48001l,288000r,l,48001c,21491,21491,,48001,xe" filled="f" strokeweight=".5pt">
                <v:stroke joinstyle="miter"/>
                <v:formulas/>
                <v:path arrowok="t" o:connecttype="custom" o:connectlocs="48001,0;3132000,0;3132000,0;3132000,239999;3083999,288000;0,288000;0,288000;0,48001;48001,0" o:connectangles="0,0,0,0,0,0,0,0,0" textboxrect="0,0,3132000,288000"/>
                <v:textbox inset="5.85pt,.7pt,5.85pt,.7pt">
                  <w:txbxContent>
                    <w:p w:rsidR="00C47544" w:rsidRPr="001D6123" w:rsidRDefault="00C47544" w:rsidP="002048CB">
                      <w:pPr>
                        <w:spacing w:line="320" w:lineRule="exact"/>
                        <w:rPr>
                          <w:rFonts w:ascii="Meiryo UI" w:eastAsia="Meiryo UI" w:hAnsi="Meiryo UI" w:cs="Meiryo UI"/>
                          <w:sz w:val="24"/>
                          <w:szCs w:val="24"/>
                        </w:rPr>
                      </w:pPr>
                      <w:r w:rsidRPr="001D6123">
                        <w:rPr>
                          <w:rFonts w:ascii="Meiryo UI" w:eastAsia="Meiryo UI" w:hAnsi="Meiryo UI" w:cs="Meiryo UI" w:hint="eastAsia"/>
                          <w:sz w:val="24"/>
                          <w:szCs w:val="24"/>
                        </w:rPr>
                        <w:t>市民活動災害補償制度</w:t>
                      </w:r>
                      <w:r w:rsidR="00C17FCE" w:rsidRPr="001D6123">
                        <w:rPr>
                          <w:rFonts w:ascii="Meiryo UI" w:eastAsia="Meiryo UI" w:hAnsi="Meiryo UI" w:cs="Meiryo UI" w:hint="eastAsia"/>
                          <w:sz w:val="24"/>
                          <w:szCs w:val="24"/>
                        </w:rPr>
                        <w:t>（ふれあい</w:t>
                      </w:r>
                      <w:r w:rsidR="00C17FCE" w:rsidRPr="001D6123">
                        <w:rPr>
                          <w:rFonts w:ascii="Meiryo UI" w:eastAsia="Meiryo UI" w:hAnsi="Meiryo UI" w:cs="Meiryo UI"/>
                          <w:sz w:val="24"/>
                          <w:szCs w:val="24"/>
                        </w:rPr>
                        <w:t>保険</w:t>
                      </w:r>
                      <w:r w:rsidR="00C17FCE" w:rsidRPr="001D6123">
                        <w:rPr>
                          <w:rFonts w:ascii="Meiryo UI" w:eastAsia="Meiryo UI" w:hAnsi="Meiryo UI" w:cs="Meiryo UI" w:hint="eastAsia"/>
                          <w:sz w:val="24"/>
                          <w:szCs w:val="24"/>
                        </w:rPr>
                        <w:t>）</w:t>
                      </w:r>
                      <w:r w:rsidRPr="001D6123">
                        <w:rPr>
                          <w:rFonts w:ascii="Meiryo UI" w:eastAsia="Meiryo UI" w:hAnsi="Meiryo UI" w:cs="Meiryo UI" w:hint="eastAsia"/>
                          <w:sz w:val="24"/>
                          <w:szCs w:val="24"/>
                        </w:rPr>
                        <w:t>とは</w:t>
                      </w:r>
                    </w:p>
                  </w:txbxContent>
                </v:textbox>
                <w10:wrap anchory="page"/>
              </v:shape>
            </w:pict>
          </mc:Fallback>
        </mc:AlternateContent>
      </w:r>
      <w:r w:rsidR="00876F2D">
        <w:rPr>
          <w:noProof/>
        </w:rPr>
        <mc:AlternateContent>
          <mc:Choice Requires="wps">
            <w:drawing>
              <wp:anchor distT="0" distB="0" distL="114300" distR="114300" simplePos="0" relativeHeight="251661312" behindDoc="0" locked="0" layoutInCell="1" allowOverlap="1" wp14:anchorId="61CE9F55" wp14:editId="4EC36DCC">
                <wp:simplePos x="0" y="0"/>
                <wp:positionH relativeFrom="margin">
                  <wp:align>center</wp:align>
                </wp:positionH>
                <wp:positionV relativeFrom="paragraph">
                  <wp:posOffset>0</wp:posOffset>
                </wp:positionV>
                <wp:extent cx="6324600" cy="795655"/>
                <wp:effectExtent l="0" t="0" r="0" b="444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324600" cy="795655"/>
                        </a:xfrm>
                        <a:prstGeom prst="rect">
                          <a:avLst/>
                        </a:prstGeom>
                        <a:noFill/>
                        <a:ln>
                          <a:noFill/>
                        </a:ln>
                        <a:effectLst/>
                      </wps:spPr>
                      <wps:txbx>
                        <w:txbxContent>
                          <w:p w:rsidR="00C47544" w:rsidRPr="00C53C3A" w:rsidRDefault="00C47544" w:rsidP="00D353E3">
                            <w:pPr>
                              <w:spacing w:line="800" w:lineRule="exact"/>
                              <w:jc w:val="center"/>
                              <w:rPr>
                                <w:rFonts w:ascii="Meiryo UI" w:eastAsia="Meiryo UI" w:hAnsi="Meiryo UI" w:cs="Meiryo UI"/>
                                <w:b/>
                                <w:color w:val="002060"/>
                                <w:sz w:val="32"/>
                                <w:szCs w:val="72"/>
                                <w14:textOutline w14:w="12700" w14:cap="flat" w14:cmpd="sng" w14:algn="ctr">
                                  <w14:solidFill>
                                    <w14:srgbClr w14:val="002060"/>
                                  </w14:solidFill>
                                  <w14:prstDash w14:val="solid"/>
                                  <w14:round/>
                                </w14:textOutline>
                              </w:rPr>
                            </w:pPr>
                            <w:r w:rsidRPr="00C53C3A">
                              <w:rPr>
                                <w:rFonts w:ascii="Meiryo UI" w:eastAsia="Meiryo UI" w:hAnsi="Meiryo UI" w:cs="Meiryo UI" w:hint="eastAsia"/>
                                <w:b/>
                                <w:color w:val="002060"/>
                                <w:sz w:val="40"/>
                                <w:szCs w:val="72"/>
                                <w14:textOutline w14:w="12700" w14:cap="flat" w14:cmpd="sng" w14:algn="ctr">
                                  <w14:solidFill>
                                    <w14:srgbClr w14:val="002060"/>
                                  </w14:solidFill>
                                  <w14:prstDash w14:val="solid"/>
                                  <w14:round/>
                                </w14:textOutline>
                              </w:rPr>
                              <w:t>田辺市市民活動災害</w:t>
                            </w:r>
                            <w:r w:rsidR="00C17FCE" w:rsidRPr="00C53C3A">
                              <w:rPr>
                                <w:rFonts w:ascii="Meiryo UI" w:eastAsia="Meiryo UI" w:hAnsi="Meiryo UI" w:cs="Meiryo UI" w:hint="eastAsia"/>
                                <w:b/>
                                <w:color w:val="002060"/>
                                <w:sz w:val="40"/>
                                <w:szCs w:val="72"/>
                                <w14:textOutline w14:w="12700" w14:cap="flat" w14:cmpd="sng" w14:algn="ctr">
                                  <w14:solidFill>
                                    <w14:srgbClr w14:val="002060"/>
                                  </w14:solidFill>
                                  <w14:prstDash w14:val="solid"/>
                                  <w14:round/>
                                </w14:textOutline>
                              </w:rPr>
                              <w:t>補償制度（</w:t>
                            </w:r>
                            <w:r w:rsidR="00876F2D" w:rsidRPr="00C53C3A">
                              <w:rPr>
                                <w:rFonts w:ascii="Meiryo UI" w:eastAsia="Meiryo UI" w:hAnsi="Meiryo UI" w:cs="Meiryo UI" w:hint="eastAsia"/>
                                <w:b/>
                                <w:color w:val="002060"/>
                                <w:sz w:val="40"/>
                                <w:szCs w:val="72"/>
                                <w14:textOutline w14:w="12700" w14:cap="flat" w14:cmpd="sng" w14:algn="ctr">
                                  <w14:solidFill>
                                    <w14:srgbClr w14:val="002060"/>
                                  </w14:solidFill>
                                  <w14:prstDash w14:val="solid"/>
                                  <w14:round/>
                                </w14:textOutline>
                              </w:rPr>
                              <w:t>ふれあい保険</w:t>
                            </w:r>
                            <w:r w:rsidRPr="00C53C3A">
                              <w:rPr>
                                <w:rFonts w:ascii="Meiryo UI" w:eastAsia="Meiryo UI" w:hAnsi="Meiryo UI" w:cs="Meiryo UI" w:hint="eastAsia"/>
                                <w:b/>
                                <w:color w:val="002060"/>
                                <w:sz w:val="40"/>
                                <w:szCs w:val="72"/>
                                <w14:textOutline w14:w="12700" w14:cap="flat" w14:cmpd="sng" w14:algn="ctr">
                                  <w14:solidFill>
                                    <w14:srgbClr w14:val="002060"/>
                                  </w14:solidFill>
                                  <w14:prstDash w14:val="solid"/>
                                  <w14:round/>
                                </w14:textOutline>
                              </w:rPr>
                              <w:t>）</w:t>
                            </w:r>
                            <w:r w:rsidR="00C53C3A" w:rsidRPr="00C53C3A">
                              <w:rPr>
                                <w:rFonts w:ascii="Meiryo UI" w:eastAsia="Meiryo UI" w:hAnsi="Meiryo UI" w:cs="Meiryo UI" w:hint="eastAsia"/>
                                <w:b/>
                                <w:color w:val="002060"/>
                                <w:sz w:val="40"/>
                                <w:szCs w:val="72"/>
                                <w14:textOutline w14:w="12700" w14:cap="flat" w14:cmpd="sng" w14:algn="ctr">
                                  <w14:solidFill>
                                    <w14:srgbClr w14:val="002060"/>
                                  </w14:solidFill>
                                  <w14:prstDash w14:val="solid"/>
                                  <w14:round/>
                                </w14:textOutline>
                              </w:rPr>
                              <w:t>の</w:t>
                            </w:r>
                            <w:r w:rsidR="00C53C3A" w:rsidRPr="00C53C3A">
                              <w:rPr>
                                <w:rFonts w:ascii="Meiryo UI" w:eastAsia="Meiryo UI" w:hAnsi="Meiryo UI" w:cs="Meiryo UI"/>
                                <w:b/>
                                <w:color w:val="002060"/>
                                <w:sz w:val="40"/>
                                <w:szCs w:val="72"/>
                                <w14:textOutline w14:w="12700" w14:cap="flat" w14:cmpd="sng" w14:algn="ctr">
                                  <w14:solidFill>
                                    <w14:srgbClr w14:val="002060"/>
                                  </w14:solidFill>
                                  <w14:prstDash w14:val="solid"/>
                                  <w14:round/>
                                </w14:textOutline>
                              </w:rPr>
                              <w:t>手引き</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E9F55" id="_x0000_t202" coordsize="21600,21600" o:spt="202" path="m,l,21600r21600,l21600,xe">
                <v:stroke joinstyle="miter"/>
                <v:path gradientshapeok="t" o:connecttype="rect"/>
              </v:shapetype>
              <v:shape id="テキスト ボックス 1" o:spid="_x0000_s1027" type="#_x0000_t202" style="position:absolute;left:0;text-align:left;margin-left:0;margin-top:0;width:498pt;height:62.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" filled="f" stroked="f">
                <v:textbox inset="2mm,1mm,2mm,1mm">
                  <w:txbxContent>
                    <w:p w:rsidR="00C47544" w:rsidRPr="00C53C3A" w:rsidRDefault="00C47544" w:rsidP="00D353E3">
                      <w:pPr>
                        <w:spacing w:line="800" w:lineRule="exact"/>
                        <w:jc w:val="center"/>
                        <w:rPr>
                          <w:rFonts w:ascii="Meiryo UI" w:eastAsia="Meiryo UI" w:hAnsi="Meiryo UI" w:cs="Meiryo UI" w:hint="eastAsia"/>
                          <w:b/>
                          <w:color w:val="002060"/>
                          <w:sz w:val="32"/>
                          <w:szCs w:val="72"/>
                          <w14:textOutline w14:w="12700" w14:cap="flat" w14:cmpd="sng" w14:algn="ctr">
                            <w14:solidFill>
                              <w14:srgbClr w14:val="002060"/>
                            </w14:solidFill>
                            <w14:prstDash w14:val="solid"/>
                            <w14:round/>
                          </w14:textOutline>
                        </w:rPr>
                      </w:pPr>
                      <w:r w:rsidRPr="00C53C3A">
                        <w:rPr>
                          <w:rFonts w:ascii="Meiryo UI" w:eastAsia="Meiryo UI" w:hAnsi="Meiryo UI" w:cs="Meiryo UI" w:hint="eastAsia"/>
                          <w:b/>
                          <w:color w:val="002060"/>
                          <w:sz w:val="40"/>
                          <w:szCs w:val="72"/>
                          <w14:textOutline w14:w="12700" w14:cap="flat" w14:cmpd="sng" w14:algn="ctr">
                            <w14:solidFill>
                              <w14:srgbClr w14:val="002060"/>
                            </w14:solidFill>
                            <w14:prstDash w14:val="solid"/>
                            <w14:round/>
                          </w14:textOutline>
                        </w:rPr>
                        <w:t>田辺市市民活動災害</w:t>
                      </w:r>
                      <w:r w:rsidR="00C17FCE" w:rsidRPr="00C53C3A">
                        <w:rPr>
                          <w:rFonts w:ascii="Meiryo UI" w:eastAsia="Meiryo UI" w:hAnsi="Meiryo UI" w:cs="Meiryo UI" w:hint="eastAsia"/>
                          <w:b/>
                          <w:color w:val="002060"/>
                          <w:sz w:val="40"/>
                          <w:szCs w:val="72"/>
                          <w14:textOutline w14:w="12700" w14:cap="flat" w14:cmpd="sng" w14:algn="ctr">
                            <w14:solidFill>
                              <w14:srgbClr w14:val="002060"/>
                            </w14:solidFill>
                            <w14:prstDash w14:val="solid"/>
                            <w14:round/>
                          </w14:textOutline>
                        </w:rPr>
                        <w:t>補償制度（</w:t>
                      </w:r>
                      <w:r w:rsidR="00876F2D" w:rsidRPr="00C53C3A">
                        <w:rPr>
                          <w:rFonts w:ascii="Meiryo UI" w:eastAsia="Meiryo UI" w:hAnsi="Meiryo UI" w:cs="Meiryo UI" w:hint="eastAsia"/>
                          <w:b/>
                          <w:color w:val="002060"/>
                          <w:sz w:val="40"/>
                          <w:szCs w:val="72"/>
                          <w14:textOutline w14:w="12700" w14:cap="flat" w14:cmpd="sng" w14:algn="ctr">
                            <w14:solidFill>
                              <w14:srgbClr w14:val="002060"/>
                            </w14:solidFill>
                            <w14:prstDash w14:val="solid"/>
                            <w14:round/>
                          </w14:textOutline>
                        </w:rPr>
                        <w:t>ふれあい保険</w:t>
                      </w:r>
                      <w:r w:rsidRPr="00C53C3A">
                        <w:rPr>
                          <w:rFonts w:ascii="Meiryo UI" w:eastAsia="Meiryo UI" w:hAnsi="Meiryo UI" w:cs="Meiryo UI" w:hint="eastAsia"/>
                          <w:b/>
                          <w:color w:val="002060"/>
                          <w:sz w:val="40"/>
                          <w:szCs w:val="72"/>
                          <w14:textOutline w14:w="12700" w14:cap="flat" w14:cmpd="sng" w14:algn="ctr">
                            <w14:solidFill>
                              <w14:srgbClr w14:val="002060"/>
                            </w14:solidFill>
                            <w14:prstDash w14:val="solid"/>
                            <w14:round/>
                          </w14:textOutline>
                        </w:rPr>
                        <w:t>）</w:t>
                      </w:r>
                      <w:r w:rsidR="00C53C3A" w:rsidRPr="00C53C3A">
                        <w:rPr>
                          <w:rFonts w:ascii="Meiryo UI" w:eastAsia="Meiryo UI" w:hAnsi="Meiryo UI" w:cs="Meiryo UI" w:hint="eastAsia"/>
                          <w:b/>
                          <w:color w:val="002060"/>
                          <w:sz w:val="40"/>
                          <w:szCs w:val="72"/>
                          <w14:textOutline w14:w="12700" w14:cap="flat" w14:cmpd="sng" w14:algn="ctr">
                            <w14:solidFill>
                              <w14:srgbClr w14:val="002060"/>
                            </w14:solidFill>
                            <w14:prstDash w14:val="solid"/>
                            <w14:round/>
                          </w14:textOutline>
                        </w:rPr>
                        <w:t>の</w:t>
                      </w:r>
                      <w:r w:rsidR="00C53C3A" w:rsidRPr="00C53C3A">
                        <w:rPr>
                          <w:rFonts w:ascii="Meiryo UI" w:eastAsia="Meiryo UI" w:hAnsi="Meiryo UI" w:cs="Meiryo UI"/>
                          <w:b/>
                          <w:color w:val="002060"/>
                          <w:sz w:val="40"/>
                          <w:szCs w:val="72"/>
                          <w14:textOutline w14:w="12700" w14:cap="flat" w14:cmpd="sng" w14:algn="ctr">
                            <w14:solidFill>
                              <w14:srgbClr w14:val="002060"/>
                            </w14:solidFill>
                            <w14:prstDash w14:val="solid"/>
                            <w14:round/>
                          </w14:textOutline>
                        </w:rPr>
                        <w:t>手引き</w:t>
                      </w:r>
                    </w:p>
                  </w:txbxContent>
                </v:textbox>
                <w10:wrap type="square" anchorx="margin"/>
              </v:shape>
            </w:pict>
          </mc:Fallback>
        </mc:AlternateContent>
      </w:r>
    </w:p>
    <w:p w:rsidR="002C5451" w:rsidRDefault="002C5451" w:rsidP="002048CB">
      <w:pPr>
        <w:spacing w:line="360" w:lineRule="exact"/>
        <w:rPr>
          <w:rFonts w:ascii="Meiryo UI" w:eastAsia="Meiryo UI" w:hAnsi="Meiryo UI" w:cs="Meiryo UI"/>
        </w:rPr>
      </w:pPr>
    </w:p>
    <w:p w:rsidR="004C3CCB" w:rsidRDefault="0011575E" w:rsidP="004C3CCB">
      <w:pPr>
        <w:spacing w:line="360" w:lineRule="exact"/>
        <w:ind w:firstLineChars="100" w:firstLine="240"/>
        <w:rPr>
          <w:rFonts w:ascii="Meiryo UI" w:eastAsia="Meiryo UI" w:hAnsi="Meiryo UI" w:cs="Meiryo UI"/>
          <w:sz w:val="24"/>
          <w:szCs w:val="24"/>
        </w:rPr>
      </w:pPr>
      <w:r w:rsidRPr="001D6123">
        <w:rPr>
          <w:rFonts w:ascii="Meiryo UI" w:eastAsia="Meiryo UI" w:hAnsi="Meiryo UI" w:cs="Meiryo UI" w:hint="eastAsia"/>
          <w:sz w:val="24"/>
          <w:szCs w:val="24"/>
        </w:rPr>
        <w:t>市民のみなさんが安心して市民活動</w:t>
      </w:r>
      <w:r w:rsidR="00456467" w:rsidRPr="001D6123">
        <w:rPr>
          <w:rFonts w:ascii="Meiryo UI" w:eastAsia="Meiryo UI" w:hAnsi="Meiryo UI" w:cs="Meiryo UI" w:hint="eastAsia"/>
          <w:sz w:val="24"/>
          <w:szCs w:val="24"/>
        </w:rPr>
        <w:t>《</w:t>
      </w:r>
      <w:r w:rsidRPr="001D6123">
        <w:rPr>
          <w:rFonts w:ascii="Meiryo UI" w:eastAsia="Meiryo UI" w:hAnsi="Meiryo UI" w:cs="Meiryo UI" w:hint="eastAsia"/>
          <w:sz w:val="24"/>
          <w:szCs w:val="24"/>
        </w:rPr>
        <w:t>※１</w:t>
      </w:r>
      <w:r w:rsidR="00456467" w:rsidRPr="001D6123">
        <w:rPr>
          <w:rFonts w:ascii="Meiryo UI" w:eastAsia="Meiryo UI" w:hAnsi="Meiryo UI" w:cs="Meiryo UI" w:hint="eastAsia"/>
          <w:sz w:val="24"/>
          <w:szCs w:val="24"/>
        </w:rPr>
        <w:t>》</w:t>
      </w:r>
      <w:r w:rsidRPr="001D6123">
        <w:rPr>
          <w:rFonts w:ascii="Meiryo UI" w:eastAsia="Meiryo UI" w:hAnsi="Meiryo UI" w:cs="Meiryo UI" w:hint="eastAsia"/>
          <w:sz w:val="24"/>
          <w:szCs w:val="24"/>
        </w:rPr>
        <w:t>を行えるように、</w:t>
      </w:r>
      <w:r w:rsidR="00503F3C">
        <w:rPr>
          <w:rFonts w:ascii="Meiryo UI" w:eastAsia="Meiryo UI" w:hAnsi="Meiryo UI" w:cs="Meiryo UI" w:hint="eastAsia"/>
          <w:sz w:val="24"/>
          <w:szCs w:val="24"/>
        </w:rPr>
        <w:t>田辺市では</w:t>
      </w:r>
      <w:r w:rsidR="00075BEC">
        <w:rPr>
          <w:rFonts w:ascii="Meiryo UI" w:eastAsia="Meiryo UI" w:hAnsi="Meiryo UI" w:cs="Meiryo UI" w:hint="eastAsia"/>
          <w:sz w:val="24"/>
          <w:szCs w:val="24"/>
        </w:rPr>
        <w:t>、市民活動中に生じた事故に対し、その損害を補償する「ふれあい保険</w:t>
      </w:r>
      <w:r w:rsidR="00503F3C">
        <w:rPr>
          <w:rFonts w:ascii="Meiryo UI" w:eastAsia="Meiryo UI" w:hAnsi="Meiryo UI" w:cs="Meiryo UI" w:hint="eastAsia"/>
          <w:sz w:val="24"/>
          <w:szCs w:val="24"/>
        </w:rPr>
        <w:t>制度」を設けています</w:t>
      </w:r>
      <w:r w:rsidRPr="001D6123">
        <w:rPr>
          <w:rFonts w:ascii="Meiryo UI" w:eastAsia="Meiryo UI" w:hAnsi="Meiryo UI" w:cs="Meiryo UI" w:hint="eastAsia"/>
          <w:sz w:val="24"/>
          <w:szCs w:val="24"/>
        </w:rPr>
        <w:t>。</w:t>
      </w:r>
      <w:r w:rsidR="00503F3C">
        <w:rPr>
          <w:rFonts w:ascii="Meiryo UI" w:eastAsia="Meiryo UI" w:hAnsi="Meiryo UI" w:cs="Meiryo UI" w:hint="eastAsia"/>
          <w:sz w:val="24"/>
          <w:szCs w:val="24"/>
        </w:rPr>
        <w:t>この制度は、市民活動中に不慮の事故が発生し、参加者や第三者に損害を与え、指導者等が法律上の損害賠償責任（賠償責任事故）を負うことになった場合や、指導者等や参加者自身がケガをし</w:t>
      </w:r>
      <w:r w:rsidR="00831889">
        <w:rPr>
          <w:rFonts w:ascii="Meiryo UI" w:eastAsia="Meiryo UI" w:hAnsi="Meiryo UI" w:cs="Meiryo UI" w:hint="eastAsia"/>
          <w:sz w:val="24"/>
          <w:szCs w:val="24"/>
        </w:rPr>
        <w:t>、</w:t>
      </w:r>
      <w:r w:rsidR="00B57D2B">
        <w:rPr>
          <w:rFonts w:ascii="Meiryo UI" w:eastAsia="Meiryo UI" w:hAnsi="Meiryo UI" w:cs="Meiryo UI" w:hint="eastAsia"/>
          <w:sz w:val="24"/>
          <w:szCs w:val="24"/>
        </w:rPr>
        <w:t>入院・通院されたり死亡（傷害事故）されたりした</w:t>
      </w:r>
      <w:r w:rsidR="00503F3C">
        <w:rPr>
          <w:rFonts w:ascii="Meiryo UI" w:eastAsia="Meiryo UI" w:hAnsi="Meiryo UI" w:cs="Meiryo UI" w:hint="eastAsia"/>
          <w:sz w:val="24"/>
          <w:szCs w:val="24"/>
        </w:rPr>
        <w:t>場合に補償するものです。</w:t>
      </w:r>
    </w:p>
    <w:p w:rsidR="0011575E" w:rsidRPr="001D6123" w:rsidRDefault="0011575E" w:rsidP="004C3CCB">
      <w:pPr>
        <w:spacing w:line="360" w:lineRule="exact"/>
        <w:ind w:firstLineChars="100" w:firstLine="240"/>
        <w:rPr>
          <w:rFonts w:ascii="Meiryo UI" w:eastAsia="Meiryo UI" w:hAnsi="Meiryo UI" w:cs="Meiryo UI"/>
          <w:sz w:val="24"/>
          <w:szCs w:val="24"/>
        </w:rPr>
      </w:pPr>
      <w:r w:rsidRPr="001D6123">
        <w:rPr>
          <w:rFonts w:ascii="Meiryo UI" w:eastAsia="Meiryo UI" w:hAnsi="Meiryo UI" w:cs="Meiryo UI" w:hint="eastAsia"/>
          <w:sz w:val="24"/>
          <w:szCs w:val="24"/>
        </w:rPr>
        <w:t>市民のみなさんは、事前の登録や加入の手続きをする必要はありません。</w:t>
      </w:r>
    </w:p>
    <w:p w:rsidR="00181A0F" w:rsidRPr="001D6123" w:rsidRDefault="004C3CCB" w:rsidP="002048CB">
      <w:pPr>
        <w:spacing w:line="360" w:lineRule="exact"/>
        <w:rPr>
          <w:rFonts w:ascii="Meiryo UI" w:eastAsia="Meiryo UI" w:hAnsi="Meiryo UI" w:cs="Meiryo UI"/>
          <w:sz w:val="24"/>
          <w:szCs w:val="24"/>
        </w:rPr>
      </w:pPr>
      <w:r w:rsidRPr="001D6123">
        <w:rPr>
          <w:noProof/>
          <w:sz w:val="24"/>
          <w:szCs w:val="24"/>
        </w:rPr>
        <mc:AlternateContent>
          <mc:Choice Requires="wps">
            <w:drawing>
              <wp:anchor distT="0" distB="0" distL="114300" distR="114300" simplePos="0" relativeHeight="251664384" behindDoc="1" locked="0" layoutInCell="1" allowOverlap="1" wp14:anchorId="5DC61DDC" wp14:editId="14747849">
                <wp:simplePos x="0" y="0"/>
                <wp:positionH relativeFrom="column">
                  <wp:posOffset>6350</wp:posOffset>
                </wp:positionH>
                <wp:positionV relativeFrom="page">
                  <wp:posOffset>3656330</wp:posOffset>
                </wp:positionV>
                <wp:extent cx="1511935" cy="287655"/>
                <wp:effectExtent l="0" t="0" r="12065" b="17145"/>
                <wp:wrapNone/>
                <wp:docPr id="4" name="テキスト ボックス 4"/>
                <wp:cNvGraphicFramePr/>
                <a:graphic xmlns:a="http://schemas.openxmlformats.org/drawingml/2006/main">
                  <a:graphicData uri="http://schemas.microsoft.com/office/word/2010/wordprocessingShape">
                    <wps:wsp>
                      <wps:cNvSpPr txBox="1"/>
                      <wps:spPr>
                        <a:xfrm>
                          <a:off x="0" y="0"/>
                          <a:ext cx="1511935" cy="287655"/>
                        </a:xfrm>
                        <a:prstGeom prst="round2DiagRect">
                          <a:avLst/>
                        </a:prstGeom>
                        <a:noFill/>
                        <a:ln w="6350">
                          <a:solidFill>
                            <a:prstClr val="black"/>
                          </a:solidFill>
                        </a:ln>
                        <a:effectLst/>
                      </wps:spPr>
                      <wps:txbx>
                        <w:txbxContent>
                          <w:p w:rsidR="00C47544" w:rsidRPr="002048CB" w:rsidRDefault="00C47544" w:rsidP="002048CB">
                            <w:pPr>
                              <w:spacing w:line="320" w:lineRule="exact"/>
                              <w:rPr>
                                <w:rFonts w:ascii="Meiryo UI" w:eastAsia="Meiryo UI" w:hAnsi="Meiryo UI" w:cs="Meiryo UI"/>
                                <w:sz w:val="24"/>
                                <w:szCs w:val="24"/>
                              </w:rPr>
                            </w:pPr>
                            <w:r w:rsidRPr="002048CB">
                              <w:rPr>
                                <w:rFonts w:ascii="Meiryo UI" w:eastAsia="Meiryo UI" w:hAnsi="Meiryo UI" w:cs="Meiryo UI" w:hint="eastAsia"/>
                                <w:sz w:val="24"/>
                                <w:szCs w:val="24"/>
                              </w:rPr>
                              <w:t>対象となる市民活動</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61DDC" id="テキスト ボックス 4" o:spid="_x0000_s1028" style="position:absolute;left:0;text-align:left;margin-left:.5pt;margin-top:287.9pt;width:119.05pt;height:2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51193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" adj="-11796480,,5400" path="m47943,l1511935,r,l1511935,239712v,26478,-21465,47943,-47943,47943l,287655r,l,47943c,21465,21465,,47943,xe" filled="f" strokeweight=".5pt">
                <v:stroke joinstyle="miter"/>
                <v:formulas/>
                <v:path arrowok="t" o:connecttype="custom" o:connectlocs="47943,0;1511935,0;1511935,0;1511935,239712;1463992,287655;0,287655;0,287655;0,47943;47943,0" o:connectangles="0,0,0,0,0,0,0,0,0" textboxrect="0,0,1511935,287655"/>
                <v:textbox inset="5.85pt,.7pt,5.85pt,.7pt">
                  <w:txbxContent>
                    <w:p w:rsidR="00C47544" w:rsidRPr="002048CB" w:rsidRDefault="00C47544" w:rsidP="002048CB">
                      <w:pPr>
                        <w:spacing w:line="320" w:lineRule="exact"/>
                        <w:rPr>
                          <w:rFonts w:ascii="Meiryo UI" w:eastAsia="Meiryo UI" w:hAnsi="Meiryo UI" w:cs="Meiryo UI"/>
                          <w:sz w:val="24"/>
                          <w:szCs w:val="24"/>
                        </w:rPr>
                      </w:pPr>
                      <w:r w:rsidRPr="002048CB">
                        <w:rPr>
                          <w:rFonts w:ascii="Meiryo UI" w:eastAsia="Meiryo UI" w:hAnsi="Meiryo UI" w:cs="Meiryo UI" w:hint="eastAsia"/>
                          <w:sz w:val="24"/>
                          <w:szCs w:val="24"/>
                        </w:rPr>
                        <w:t>対象となる市民活動</w:t>
                      </w:r>
                    </w:p>
                  </w:txbxContent>
                </v:textbox>
                <w10:wrap anchory="page"/>
              </v:shape>
            </w:pict>
          </mc:Fallback>
        </mc:AlternateContent>
      </w:r>
    </w:p>
    <w:p w:rsidR="00620035" w:rsidRDefault="00620035" w:rsidP="00620035">
      <w:pPr>
        <w:spacing w:line="360" w:lineRule="exact"/>
        <w:rPr>
          <w:rFonts w:ascii="Meiryo UI" w:eastAsia="Meiryo UI" w:hAnsi="Meiryo UI" w:cs="Meiryo UI"/>
          <w:sz w:val="24"/>
          <w:szCs w:val="24"/>
        </w:rPr>
      </w:pPr>
    </w:p>
    <w:p w:rsidR="00181A0F" w:rsidRPr="001D6123" w:rsidRDefault="004D5BF4" w:rsidP="002048CB">
      <w:pPr>
        <w:spacing w:line="360" w:lineRule="exact"/>
        <w:ind w:firstLineChars="100" w:firstLine="240"/>
        <w:rPr>
          <w:rFonts w:ascii="Meiryo UI" w:eastAsia="Meiryo UI" w:hAnsi="Meiryo UI" w:cs="Meiryo UI"/>
          <w:sz w:val="24"/>
          <w:szCs w:val="24"/>
        </w:rPr>
      </w:pPr>
      <w:r w:rsidRPr="001D6123">
        <w:rPr>
          <w:rFonts w:ascii="Meiryo UI" w:eastAsia="Meiryo UI" w:hAnsi="Meiryo UI" w:cs="Meiryo UI" w:hint="eastAsia"/>
          <w:sz w:val="24"/>
          <w:szCs w:val="24"/>
        </w:rPr>
        <w:t>次のいずれかに該当する活動が対象となります。</w:t>
      </w:r>
    </w:p>
    <w:p w:rsidR="004D5BF4" w:rsidRPr="001D6123" w:rsidRDefault="004D5BF4" w:rsidP="002048CB">
      <w:pPr>
        <w:spacing w:line="360" w:lineRule="exact"/>
        <w:ind w:firstLineChars="100" w:firstLine="240"/>
        <w:rPr>
          <w:rFonts w:ascii="Meiryo UI" w:eastAsia="Meiryo UI" w:hAnsi="Meiryo UI" w:cs="Meiryo UI"/>
          <w:sz w:val="24"/>
          <w:szCs w:val="24"/>
        </w:rPr>
      </w:pPr>
      <w:r w:rsidRPr="001D6123">
        <w:rPr>
          <w:rFonts w:ascii="Meiryo UI" w:eastAsia="Meiryo UI" w:hAnsi="Meiryo UI" w:cs="Meiryo UI" w:hint="eastAsia"/>
          <w:sz w:val="24"/>
          <w:szCs w:val="24"/>
        </w:rPr>
        <w:t>ただし、無報酬（交通費などの実費弁償は可。）で行う活動に限ります。</w:t>
      </w:r>
    </w:p>
    <w:p w:rsidR="004D5BF4" w:rsidRPr="001D6123" w:rsidRDefault="004D5BF4" w:rsidP="002048CB">
      <w:pPr>
        <w:spacing w:line="360" w:lineRule="exact"/>
        <w:rPr>
          <w:rFonts w:ascii="Meiryo UI" w:eastAsia="Meiryo UI" w:hAnsi="Meiryo UI" w:cs="Meiryo UI"/>
          <w:sz w:val="24"/>
          <w:szCs w:val="24"/>
        </w:rPr>
      </w:pPr>
      <w:r w:rsidRPr="001D6123">
        <w:rPr>
          <w:rFonts w:ascii="Meiryo UI" w:eastAsia="Meiryo UI" w:hAnsi="Meiryo UI" w:cs="Meiryo UI" w:hint="eastAsia"/>
          <w:sz w:val="24"/>
          <w:szCs w:val="24"/>
        </w:rPr>
        <w:t xml:space="preserve">　（１）市民</w:t>
      </w:r>
      <w:r w:rsidR="00456467" w:rsidRPr="001D6123">
        <w:rPr>
          <w:rFonts w:ascii="Meiryo UI" w:eastAsia="Meiryo UI" w:hAnsi="Meiryo UI" w:cs="Meiryo UI" w:hint="eastAsia"/>
          <w:sz w:val="24"/>
          <w:szCs w:val="24"/>
        </w:rPr>
        <w:t>団体《</w:t>
      </w:r>
      <w:r w:rsidRPr="001D6123">
        <w:rPr>
          <w:rFonts w:ascii="Meiryo UI" w:eastAsia="Meiryo UI" w:hAnsi="Meiryo UI" w:cs="Meiryo UI" w:hint="eastAsia"/>
          <w:sz w:val="24"/>
          <w:szCs w:val="24"/>
        </w:rPr>
        <w:t>※２</w:t>
      </w:r>
      <w:r w:rsidR="00456467" w:rsidRPr="001D6123">
        <w:rPr>
          <w:rFonts w:ascii="Meiryo UI" w:eastAsia="Meiryo UI" w:hAnsi="Meiryo UI" w:cs="Meiryo UI" w:hint="eastAsia"/>
          <w:sz w:val="24"/>
          <w:szCs w:val="24"/>
        </w:rPr>
        <w:t>》</w:t>
      </w:r>
      <w:r w:rsidRPr="001D6123">
        <w:rPr>
          <w:rFonts w:ascii="Meiryo UI" w:eastAsia="Meiryo UI" w:hAnsi="Meiryo UI" w:cs="Meiryo UI" w:hint="eastAsia"/>
          <w:sz w:val="24"/>
          <w:szCs w:val="24"/>
        </w:rPr>
        <w:t>が本来の仕事を離れて行う、公益性のある広く市民のためになる活動。</w:t>
      </w:r>
    </w:p>
    <w:p w:rsidR="00181A0F" w:rsidRPr="001D6123" w:rsidRDefault="004D5BF4" w:rsidP="002048CB">
      <w:pPr>
        <w:spacing w:line="360" w:lineRule="exact"/>
        <w:rPr>
          <w:rFonts w:ascii="Meiryo UI" w:eastAsia="Meiryo UI" w:hAnsi="Meiryo UI" w:cs="Meiryo UI"/>
          <w:sz w:val="24"/>
          <w:szCs w:val="24"/>
        </w:rPr>
      </w:pPr>
      <w:r w:rsidRPr="001D6123">
        <w:rPr>
          <w:rFonts w:ascii="Meiryo UI" w:eastAsia="Meiryo UI" w:hAnsi="Meiryo UI" w:cs="Meiryo UI" w:hint="eastAsia"/>
          <w:sz w:val="24"/>
          <w:szCs w:val="24"/>
        </w:rPr>
        <w:t xml:space="preserve">　（２）市が行う事業又は活動のうち、市民活動に類するもの。</w:t>
      </w:r>
    </w:p>
    <w:tbl>
      <w:tblPr>
        <w:tblStyle w:val="4-3"/>
        <w:tblW w:w="9771" w:type="dxa"/>
        <w:tblLook w:val="06A0" w:firstRow="1" w:lastRow="0" w:firstColumn="1" w:lastColumn="0" w:noHBand="1" w:noVBand="1"/>
      </w:tblPr>
      <w:tblGrid>
        <w:gridCol w:w="1992"/>
        <w:gridCol w:w="7779"/>
      </w:tblGrid>
      <w:tr w:rsidR="00786C64" w:rsidTr="004C3CC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992" w:type="dxa"/>
          </w:tcPr>
          <w:p w:rsidR="00786C64" w:rsidRPr="00AF56ED" w:rsidRDefault="00786C64" w:rsidP="002048CB">
            <w:pPr>
              <w:spacing w:line="360" w:lineRule="exact"/>
              <w:jc w:val="center"/>
              <w:rPr>
                <w:rFonts w:ascii="Meiryo UI" w:eastAsia="Meiryo UI" w:hAnsi="Meiryo UI" w:cs="Meiryo UI"/>
                <w:color w:val="000000" w:themeColor="text1"/>
                <w:sz w:val="24"/>
                <w:szCs w:val="24"/>
              </w:rPr>
            </w:pPr>
            <w:r w:rsidRPr="00AF56ED">
              <w:rPr>
                <w:rFonts w:ascii="Meiryo UI" w:eastAsia="Meiryo UI" w:hAnsi="Meiryo UI" w:cs="Meiryo UI" w:hint="eastAsia"/>
                <w:color w:val="000000" w:themeColor="text1"/>
                <w:sz w:val="24"/>
                <w:szCs w:val="24"/>
              </w:rPr>
              <w:t>活動分野</w:t>
            </w:r>
          </w:p>
        </w:tc>
        <w:tc>
          <w:tcPr>
            <w:tcW w:w="7779" w:type="dxa"/>
          </w:tcPr>
          <w:p w:rsidR="00786C64" w:rsidRPr="00AF56ED" w:rsidRDefault="00786C64" w:rsidP="002048CB">
            <w:pPr>
              <w:spacing w:line="36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4"/>
                <w:szCs w:val="24"/>
              </w:rPr>
            </w:pPr>
            <w:r w:rsidRPr="00AF56ED">
              <w:rPr>
                <w:rFonts w:ascii="Meiryo UI" w:eastAsia="Meiryo UI" w:hAnsi="Meiryo UI" w:cs="Meiryo UI" w:hint="eastAsia"/>
                <w:color w:val="000000" w:themeColor="text1"/>
                <w:sz w:val="24"/>
                <w:szCs w:val="24"/>
              </w:rPr>
              <w:t>主な活動内容例</w:t>
            </w:r>
          </w:p>
        </w:tc>
      </w:tr>
      <w:tr w:rsidR="00786C64" w:rsidTr="004C3CCB">
        <w:trPr>
          <w:trHeight w:val="951"/>
        </w:trPr>
        <w:tc>
          <w:tcPr>
            <w:cnfStyle w:val="001000000000" w:firstRow="0" w:lastRow="0" w:firstColumn="1" w:lastColumn="0" w:oddVBand="0" w:evenVBand="0" w:oddHBand="0" w:evenHBand="0" w:firstRowFirstColumn="0" w:firstRowLastColumn="0" w:lastRowFirstColumn="0" w:lastRowLastColumn="0"/>
            <w:tcW w:w="1992" w:type="dxa"/>
          </w:tcPr>
          <w:p w:rsidR="00786C64" w:rsidRPr="002048CB" w:rsidRDefault="00786C64"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地域活動</w:t>
            </w:r>
          </w:p>
        </w:tc>
        <w:tc>
          <w:tcPr>
            <w:tcW w:w="7779" w:type="dxa"/>
          </w:tcPr>
          <w:p w:rsidR="002048CB" w:rsidRDefault="00786C64"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○町内会活動　○防犯活動　○防火・防災活動　○公共・公益施設の清掃活動　○廃品回収　○交通安全運動　○盆踊り　○運動会　○広報紙配布</w:t>
            </w:r>
          </w:p>
          <w:p w:rsidR="00786C64" w:rsidRPr="002048CB" w:rsidRDefault="00786C64"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○募金活動　等</w:t>
            </w:r>
          </w:p>
        </w:tc>
      </w:tr>
      <w:tr w:rsidR="00786C64" w:rsidTr="004C3CCB">
        <w:trPr>
          <w:trHeight w:val="321"/>
        </w:trPr>
        <w:tc>
          <w:tcPr>
            <w:cnfStyle w:val="001000000000" w:firstRow="0" w:lastRow="0" w:firstColumn="1" w:lastColumn="0" w:oddVBand="0" w:evenVBand="0" w:oddHBand="0" w:evenHBand="0" w:firstRowFirstColumn="0" w:firstRowLastColumn="0" w:lastRowFirstColumn="0" w:lastRowLastColumn="0"/>
            <w:tcW w:w="1992" w:type="dxa"/>
          </w:tcPr>
          <w:p w:rsidR="00786C64" w:rsidRPr="002048CB" w:rsidRDefault="00786C64"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青少年育成活動</w:t>
            </w:r>
          </w:p>
        </w:tc>
        <w:tc>
          <w:tcPr>
            <w:tcW w:w="7779" w:type="dxa"/>
          </w:tcPr>
          <w:p w:rsidR="00786C64" w:rsidRPr="002048CB" w:rsidRDefault="00786C64"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○子ども</w:t>
            </w:r>
            <w:r w:rsidR="00301F32" w:rsidRPr="002048CB">
              <w:rPr>
                <w:rFonts w:ascii="Meiryo UI" w:eastAsia="Meiryo UI" w:hAnsi="Meiryo UI" w:cs="Meiryo UI" w:hint="eastAsia"/>
                <w:sz w:val="24"/>
                <w:szCs w:val="24"/>
              </w:rPr>
              <w:t>クラブ・スポーツ少年団・ボーイスカウト等の活動　○非行防止活動</w:t>
            </w:r>
            <w:r w:rsidRPr="002048CB">
              <w:rPr>
                <w:rFonts w:ascii="Meiryo UI" w:eastAsia="Meiryo UI" w:hAnsi="Meiryo UI" w:cs="Meiryo UI" w:hint="eastAsia"/>
                <w:sz w:val="24"/>
                <w:szCs w:val="24"/>
              </w:rPr>
              <w:t>等</w:t>
            </w:r>
          </w:p>
        </w:tc>
      </w:tr>
      <w:tr w:rsidR="00786C64" w:rsidTr="004C3CCB">
        <w:trPr>
          <w:trHeight w:val="643"/>
        </w:trPr>
        <w:tc>
          <w:tcPr>
            <w:cnfStyle w:val="001000000000" w:firstRow="0" w:lastRow="0" w:firstColumn="1" w:lastColumn="0" w:oddVBand="0" w:evenVBand="0" w:oddHBand="0" w:evenHBand="0" w:firstRowFirstColumn="0" w:firstRowLastColumn="0" w:lastRowFirstColumn="0" w:lastRowLastColumn="0"/>
            <w:tcW w:w="1992" w:type="dxa"/>
          </w:tcPr>
          <w:p w:rsidR="00786C64" w:rsidRPr="002048CB" w:rsidRDefault="00786C64"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社会福祉・社会奉仕活動</w:t>
            </w:r>
          </w:p>
        </w:tc>
        <w:tc>
          <w:tcPr>
            <w:tcW w:w="7779" w:type="dxa"/>
          </w:tcPr>
          <w:p w:rsidR="00786C64" w:rsidRPr="002048CB" w:rsidRDefault="00786C64"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○社会福祉施設援護活動　○在宅老人・身体障害者等のホームヘルプ　○ガイドヘルプ　○手話通訳　○就労・社会復帰のための援護活動　等</w:t>
            </w:r>
          </w:p>
        </w:tc>
      </w:tr>
      <w:tr w:rsidR="00786C64" w:rsidTr="004C3CCB">
        <w:trPr>
          <w:trHeight w:val="308"/>
        </w:trPr>
        <w:tc>
          <w:tcPr>
            <w:cnfStyle w:val="001000000000" w:firstRow="0" w:lastRow="0" w:firstColumn="1" w:lastColumn="0" w:oddVBand="0" w:evenVBand="0" w:oddHBand="0" w:evenHBand="0" w:firstRowFirstColumn="0" w:firstRowLastColumn="0" w:lastRowFirstColumn="0" w:lastRowLastColumn="0"/>
            <w:tcW w:w="1992" w:type="dxa"/>
          </w:tcPr>
          <w:p w:rsidR="00786C64" w:rsidRPr="002048CB" w:rsidRDefault="00786C64"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社会教育活動</w:t>
            </w:r>
          </w:p>
        </w:tc>
        <w:tc>
          <w:tcPr>
            <w:tcW w:w="7779" w:type="dxa"/>
          </w:tcPr>
          <w:p w:rsidR="00786C64" w:rsidRPr="002048CB" w:rsidRDefault="00786C64"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○公民館活動　○</w:t>
            </w:r>
            <w:r w:rsidR="00E357C9" w:rsidRPr="002048CB">
              <w:rPr>
                <w:rFonts w:ascii="Meiryo UI" w:eastAsia="Meiryo UI" w:hAnsi="Meiryo UI" w:cs="Meiryo UI" w:hint="eastAsia"/>
                <w:sz w:val="24"/>
                <w:szCs w:val="24"/>
              </w:rPr>
              <w:t>女性</w:t>
            </w:r>
            <w:r w:rsidRPr="002048CB">
              <w:rPr>
                <w:rFonts w:ascii="Meiryo UI" w:eastAsia="Meiryo UI" w:hAnsi="Meiryo UI" w:cs="Meiryo UI" w:hint="eastAsia"/>
                <w:sz w:val="24"/>
                <w:szCs w:val="24"/>
              </w:rPr>
              <w:t>会活動　○老人クラブ活動　○青年団活動　等</w:t>
            </w:r>
          </w:p>
        </w:tc>
      </w:tr>
      <w:tr w:rsidR="00786C64" w:rsidTr="004C3CCB">
        <w:trPr>
          <w:trHeight w:val="643"/>
        </w:trPr>
        <w:tc>
          <w:tcPr>
            <w:cnfStyle w:val="001000000000" w:firstRow="0" w:lastRow="0" w:firstColumn="1" w:lastColumn="0" w:oddVBand="0" w:evenVBand="0" w:oddHBand="0" w:evenHBand="0" w:firstRowFirstColumn="0" w:firstRowLastColumn="0" w:lastRowFirstColumn="0" w:lastRowLastColumn="0"/>
            <w:tcW w:w="1992" w:type="dxa"/>
          </w:tcPr>
          <w:p w:rsidR="00786C64" w:rsidRPr="002048CB" w:rsidRDefault="00786C64"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市主催事業等の活動</w:t>
            </w:r>
          </w:p>
        </w:tc>
        <w:tc>
          <w:tcPr>
            <w:tcW w:w="7779" w:type="dxa"/>
          </w:tcPr>
          <w:p w:rsidR="00786C64" w:rsidRPr="002048CB" w:rsidRDefault="00786C64"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○市民体育祭　○防災訓練等への参加又は従事　等</w:t>
            </w:r>
          </w:p>
        </w:tc>
      </w:tr>
      <w:tr w:rsidR="00786C64" w:rsidTr="004C3CCB">
        <w:trPr>
          <w:trHeight w:val="308"/>
        </w:trPr>
        <w:tc>
          <w:tcPr>
            <w:cnfStyle w:val="001000000000" w:firstRow="0" w:lastRow="0" w:firstColumn="1" w:lastColumn="0" w:oddVBand="0" w:evenVBand="0" w:oddHBand="0" w:evenHBand="0" w:firstRowFirstColumn="0" w:firstRowLastColumn="0" w:lastRowFirstColumn="0" w:lastRowLastColumn="0"/>
            <w:tcW w:w="9771" w:type="dxa"/>
            <w:gridSpan w:val="2"/>
          </w:tcPr>
          <w:p w:rsidR="00786C64" w:rsidRPr="002048CB" w:rsidRDefault="00786C64"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上記に類する事業又は活動</w:t>
            </w:r>
          </w:p>
        </w:tc>
      </w:tr>
    </w:tbl>
    <w:p w:rsidR="00503F3C" w:rsidRDefault="00503F3C" w:rsidP="002048CB">
      <w:pPr>
        <w:spacing w:line="360" w:lineRule="exact"/>
        <w:ind w:left="24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771E5A">
        <w:rPr>
          <w:rFonts w:ascii="Meiryo UI" w:eastAsia="Meiryo UI" w:hAnsi="Meiryo UI" w:cs="Meiryo UI" w:hint="eastAsia"/>
          <w:sz w:val="24"/>
          <w:szCs w:val="24"/>
        </w:rPr>
        <w:t xml:space="preserve">　</w:t>
      </w:r>
      <w:r>
        <w:rPr>
          <w:rFonts w:ascii="Meiryo UI" w:eastAsia="Meiryo UI" w:hAnsi="Meiryo UI" w:cs="Meiryo UI" w:hint="eastAsia"/>
          <w:sz w:val="24"/>
          <w:szCs w:val="24"/>
        </w:rPr>
        <w:t>行事監督責任者の管理下にある者に限ります。</w:t>
      </w:r>
    </w:p>
    <w:p w:rsidR="00F66FC0" w:rsidRPr="002048CB" w:rsidRDefault="00F66FC0" w:rsidP="002048CB">
      <w:pPr>
        <w:spacing w:line="360" w:lineRule="exact"/>
        <w:ind w:left="240" w:hangingChars="100" w:hanging="240"/>
        <w:rPr>
          <w:rFonts w:ascii="Meiryo UI" w:eastAsia="Meiryo UI" w:hAnsi="Meiryo UI" w:cs="Meiryo UI"/>
          <w:sz w:val="24"/>
          <w:szCs w:val="24"/>
        </w:rPr>
      </w:pPr>
      <w:r w:rsidRPr="002048CB">
        <w:rPr>
          <w:rFonts w:ascii="Meiryo UI" w:eastAsia="Meiryo UI" w:hAnsi="Meiryo UI" w:cs="Meiryo UI" w:hint="eastAsia"/>
          <w:sz w:val="24"/>
          <w:szCs w:val="24"/>
        </w:rPr>
        <w:t>※</w:t>
      </w:r>
      <w:r w:rsidR="00771E5A">
        <w:rPr>
          <w:rFonts w:ascii="Meiryo UI" w:eastAsia="Meiryo UI" w:hAnsi="Meiryo UI" w:cs="Meiryo UI" w:hint="eastAsia"/>
          <w:sz w:val="24"/>
          <w:szCs w:val="24"/>
        </w:rPr>
        <w:t xml:space="preserve">　</w:t>
      </w:r>
      <w:r w:rsidR="001223BB" w:rsidRPr="002048CB">
        <w:rPr>
          <w:rFonts w:ascii="Meiryo UI" w:eastAsia="Meiryo UI" w:hAnsi="Meiryo UI" w:cs="Meiryo UI" w:hint="eastAsia"/>
          <w:sz w:val="24"/>
          <w:szCs w:val="24"/>
        </w:rPr>
        <w:t>上記のような活動でも、内容によっては補償の対象とならないことがあります。</w:t>
      </w:r>
    </w:p>
    <w:tbl>
      <w:tblPr>
        <w:tblStyle w:val="4-4"/>
        <w:tblW w:w="9760" w:type="dxa"/>
        <w:tblLook w:val="06A0" w:firstRow="1" w:lastRow="0" w:firstColumn="1" w:lastColumn="0" w:noHBand="1" w:noVBand="1"/>
      </w:tblPr>
      <w:tblGrid>
        <w:gridCol w:w="9760"/>
      </w:tblGrid>
      <w:tr w:rsidR="00607334" w:rsidRPr="002048CB" w:rsidTr="00A209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0" w:type="dxa"/>
          </w:tcPr>
          <w:p w:rsidR="00607334" w:rsidRPr="002048CB" w:rsidRDefault="00607334" w:rsidP="002048CB">
            <w:pPr>
              <w:spacing w:line="360" w:lineRule="exact"/>
              <w:rPr>
                <w:rFonts w:ascii="Meiryo UI" w:eastAsia="Meiryo UI" w:hAnsi="Meiryo UI" w:cs="Meiryo UI"/>
                <w:sz w:val="24"/>
                <w:szCs w:val="24"/>
              </w:rPr>
            </w:pPr>
            <w:r w:rsidRPr="00AF56ED">
              <w:rPr>
                <w:rFonts w:ascii="Meiryo UI" w:eastAsia="Meiryo UI" w:hAnsi="Meiryo UI" w:cs="Meiryo UI" w:hint="eastAsia"/>
                <w:color w:val="000000" w:themeColor="text1"/>
                <w:sz w:val="24"/>
                <w:szCs w:val="24"/>
              </w:rPr>
              <w:t>対象とならない活動の例</w:t>
            </w:r>
          </w:p>
        </w:tc>
      </w:tr>
      <w:tr w:rsidR="00607334" w:rsidRPr="002048CB" w:rsidTr="00A20952">
        <w:tc>
          <w:tcPr>
            <w:cnfStyle w:val="001000000000" w:firstRow="0" w:lastRow="0" w:firstColumn="1" w:lastColumn="0" w:oddVBand="0" w:evenVBand="0" w:oddHBand="0" w:evenHBand="0" w:firstRowFirstColumn="0" w:firstRowLastColumn="0" w:lastRowFirstColumn="0" w:lastRowLastColumn="0"/>
            <w:tcW w:w="9760" w:type="dxa"/>
          </w:tcPr>
          <w:p w:rsidR="00607334" w:rsidRPr="00E74716" w:rsidRDefault="00607334" w:rsidP="00503F3C">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 xml:space="preserve">○学校等主催の活動　</w:t>
            </w:r>
            <w:r w:rsidR="00C15EA2" w:rsidRPr="00E74716">
              <w:rPr>
                <w:rFonts w:ascii="Meiryo UI" w:eastAsia="Meiryo UI" w:hAnsi="Meiryo UI" w:cs="Meiryo UI" w:hint="eastAsia"/>
                <w:b w:val="0"/>
                <w:sz w:val="24"/>
                <w:szCs w:val="24"/>
              </w:rPr>
              <w:t>○</w:t>
            </w:r>
            <w:r w:rsidR="00503F3C">
              <w:rPr>
                <w:rFonts w:ascii="Meiryo UI" w:eastAsia="Meiryo UI" w:hAnsi="Meiryo UI" w:cs="Meiryo UI" w:hint="eastAsia"/>
                <w:b w:val="0"/>
                <w:sz w:val="24"/>
                <w:szCs w:val="24"/>
              </w:rPr>
              <w:t>自分自身の向上のために行う</w:t>
            </w:r>
            <w:r w:rsidR="00C15EA2" w:rsidRPr="00E74716">
              <w:rPr>
                <w:rFonts w:ascii="Meiryo UI" w:eastAsia="Meiryo UI" w:hAnsi="Meiryo UI" w:cs="Meiryo UI" w:hint="eastAsia"/>
                <w:b w:val="0"/>
                <w:sz w:val="24"/>
                <w:szCs w:val="24"/>
              </w:rPr>
              <w:t xml:space="preserve">活動（社会福祉団体、社会教育団体、地域自治団体が行うものを除く）　</w:t>
            </w:r>
            <w:r w:rsidRPr="00E74716">
              <w:rPr>
                <w:rFonts w:ascii="Meiryo UI" w:eastAsia="Meiryo UI" w:hAnsi="Meiryo UI" w:cs="Meiryo UI" w:hint="eastAsia"/>
                <w:b w:val="0"/>
                <w:sz w:val="24"/>
                <w:szCs w:val="24"/>
              </w:rPr>
              <w:t xml:space="preserve">○宗教・政治又は営利を目的とした活動　</w:t>
            </w:r>
            <w:r w:rsidR="00C15EA2" w:rsidRPr="00E74716">
              <w:rPr>
                <w:rFonts w:ascii="Meiryo UI" w:eastAsia="Meiryo UI" w:hAnsi="Meiryo UI" w:cs="Meiryo UI" w:hint="eastAsia"/>
                <w:b w:val="0"/>
                <w:sz w:val="24"/>
                <w:szCs w:val="24"/>
              </w:rPr>
              <w:t>等</w:t>
            </w:r>
          </w:p>
        </w:tc>
      </w:tr>
    </w:tbl>
    <w:p w:rsidR="007168D2" w:rsidRDefault="007168D2" w:rsidP="007168D2">
      <w:pPr>
        <w:spacing w:line="360" w:lineRule="exact"/>
        <w:rPr>
          <w:rFonts w:ascii="Meiryo UI" w:eastAsia="Meiryo UI" w:hAnsi="Meiryo UI" w:cs="Meiryo UI"/>
          <w:sz w:val="16"/>
          <w:szCs w:val="16"/>
        </w:rPr>
      </w:pPr>
      <w:r>
        <w:rPr>
          <w:rFonts w:ascii="Meiryo UI" w:eastAsia="Meiryo UI" w:hAnsi="Meiryo UI" w:cs="Meiryo UI" w:hint="eastAsia"/>
          <w:sz w:val="16"/>
          <w:szCs w:val="16"/>
        </w:rPr>
        <w:t>――――――――――――――――――――――――――――――――――――――――――――――――――――――――――――</w:t>
      </w:r>
    </w:p>
    <w:p w:rsidR="00A4138F" w:rsidRPr="00620035" w:rsidRDefault="00A4138F" w:rsidP="00620035">
      <w:pPr>
        <w:spacing w:line="360" w:lineRule="exact"/>
        <w:rPr>
          <w:rFonts w:ascii="Meiryo UI" w:eastAsia="Meiryo UI" w:hAnsi="Meiryo UI" w:cs="Meiryo UI"/>
          <w:sz w:val="20"/>
          <w:szCs w:val="16"/>
        </w:rPr>
      </w:pPr>
      <w:r w:rsidRPr="00620035">
        <w:rPr>
          <w:rFonts w:ascii="Meiryo UI" w:eastAsia="Meiryo UI" w:hAnsi="Meiryo UI" w:cs="Meiryo UI" w:hint="eastAsia"/>
          <w:sz w:val="20"/>
          <w:szCs w:val="16"/>
        </w:rPr>
        <w:t>※１　市民活動・・・市民団体が無報酬（実費弁償を含む。）で本来の仕事を離れて行う公益性のある事業又は活動。</w:t>
      </w:r>
    </w:p>
    <w:p w:rsidR="007168D2" w:rsidRDefault="00A4138F" w:rsidP="00620035">
      <w:pPr>
        <w:spacing w:line="360" w:lineRule="exact"/>
        <w:rPr>
          <w:rFonts w:ascii="Meiryo UI" w:eastAsia="Meiryo UI" w:hAnsi="Meiryo UI" w:cs="Meiryo UI"/>
          <w:sz w:val="20"/>
          <w:szCs w:val="16"/>
        </w:rPr>
      </w:pPr>
      <w:r w:rsidRPr="00620035">
        <w:rPr>
          <w:rFonts w:ascii="Meiryo UI" w:eastAsia="Meiryo UI" w:hAnsi="Meiryo UI" w:cs="Meiryo UI" w:hint="eastAsia"/>
          <w:sz w:val="20"/>
          <w:szCs w:val="16"/>
        </w:rPr>
        <w:t>※２　市民団体・・・主たる活動拠点を市内に有し、構成員が5人以上で組織されている団体。</w:t>
      </w:r>
    </w:p>
    <w:p w:rsidR="00510D50" w:rsidRPr="00620035" w:rsidRDefault="00510D50" w:rsidP="00620035">
      <w:pPr>
        <w:spacing w:line="360" w:lineRule="exact"/>
        <w:rPr>
          <w:rFonts w:ascii="Meiryo UI" w:eastAsia="Meiryo UI" w:hAnsi="Meiryo UI" w:cs="Meiryo UI" w:hint="eastAsia"/>
          <w:sz w:val="20"/>
          <w:szCs w:val="16"/>
        </w:rPr>
      </w:pPr>
    </w:p>
    <w:p w:rsidR="00A66FA0" w:rsidRDefault="00381752" w:rsidP="002048CB">
      <w:pPr>
        <w:spacing w:line="360" w:lineRule="exact"/>
        <w:rPr>
          <w:rFonts w:ascii="Meiryo UI" w:eastAsia="Meiryo UI" w:hAnsi="Meiryo UI" w:cs="Meiryo UI"/>
        </w:rPr>
      </w:pPr>
      <w:r>
        <w:rPr>
          <w:noProof/>
        </w:rPr>
        <mc:AlternateContent>
          <mc:Choice Requires="wps">
            <w:drawing>
              <wp:anchor distT="0" distB="0" distL="114300" distR="114300" simplePos="0" relativeHeight="251667456" behindDoc="0" locked="0" layoutInCell="1" allowOverlap="1" wp14:anchorId="11115CCA" wp14:editId="6221636F">
                <wp:simplePos x="0" y="0"/>
                <wp:positionH relativeFrom="column">
                  <wp:posOffset>25400</wp:posOffset>
                </wp:positionH>
                <wp:positionV relativeFrom="paragraph">
                  <wp:posOffset>0</wp:posOffset>
                </wp:positionV>
                <wp:extent cx="972000" cy="288000"/>
                <wp:effectExtent l="0" t="0" r="19050" b="17145"/>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972000" cy="288000"/>
                        </a:xfrm>
                        <a:prstGeom prst="round2DiagRect">
                          <a:avLst/>
                        </a:prstGeom>
                        <a:noFill/>
                        <a:ln w="6350">
                          <a:solidFill>
                            <a:prstClr val="black"/>
                          </a:solidFill>
                        </a:ln>
                        <a:effectLst/>
                      </wps:spPr>
                      <wps:txbx>
                        <w:txbxContent>
                          <w:p w:rsidR="00C47544" w:rsidRPr="002048CB" w:rsidRDefault="00C47544"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補償の内容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15CCA" id="テキスト ボックス 6" o:spid="_x0000_s1029" style="position:absolute;left:0;text-align:left;margin-left:2pt;margin-top:0;width:76.5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72000,28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" adj="-11796480,,5400" path="m48001,l972000,r,l972000,239999v,26510,-21491,48001,-48001,48001l,288000r,l,48001c,21491,21491,,48001,xe" filled="f" strokeweight=".5pt">
                <v:stroke joinstyle="miter"/>
                <v:formulas/>
                <v:path arrowok="t" o:connecttype="custom" o:connectlocs="48001,0;972000,0;972000,0;972000,239999;923999,288000;0,288000;0,288000;0,48001;48001,0" o:connectangles="0,0,0,0,0,0,0,0,0" textboxrect="0,0,972000,288000"/>
                <v:textbox inset="5.85pt,.7pt,5.85pt,.7pt">
                  <w:txbxContent>
                    <w:p w:rsidR="00C47544" w:rsidRPr="002048CB" w:rsidRDefault="00C47544"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補償の内容</w:t>
                      </w:r>
                    </w:p>
                  </w:txbxContent>
                </v:textbox>
                <w10:wrap type="square"/>
              </v:shape>
            </w:pict>
          </mc:Fallback>
        </mc:AlternateContent>
      </w:r>
    </w:p>
    <w:p w:rsidR="00097706" w:rsidRDefault="00654EBC" w:rsidP="002048CB">
      <w:pPr>
        <w:spacing w:line="360" w:lineRule="exac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59264" behindDoc="1" locked="0" layoutInCell="1" allowOverlap="1" wp14:anchorId="1ECF81B1" wp14:editId="19AF1B46">
                <wp:simplePos x="0" y="0"/>
                <wp:positionH relativeFrom="column">
                  <wp:posOffset>0</wp:posOffset>
                </wp:positionH>
                <wp:positionV relativeFrom="paragraph">
                  <wp:posOffset>110490</wp:posOffset>
                </wp:positionV>
                <wp:extent cx="6200775" cy="252000"/>
                <wp:effectExtent l="0" t="0" r="28575" b="15240"/>
                <wp:wrapNone/>
                <wp:docPr id="5" name="フローチャート: 代替処理 5"/>
                <wp:cNvGraphicFramePr/>
                <a:graphic xmlns:a="http://schemas.openxmlformats.org/drawingml/2006/main">
                  <a:graphicData uri="http://schemas.microsoft.com/office/word/2010/wordprocessingShape">
                    <wps:wsp>
                      <wps:cNvSpPr/>
                      <wps:spPr>
                        <a:xfrm>
                          <a:off x="0" y="0"/>
                          <a:ext cx="6200775" cy="252000"/>
                        </a:xfrm>
                        <a:prstGeom prst="flowChartAlternateProcess">
                          <a:avLst/>
                        </a:prstGeom>
                      </wps:spPr>
                      <wps:style>
                        <a:lnRef idx="1">
                          <a:schemeClr val="accent1"/>
                        </a:lnRef>
                        <a:fillRef idx="2">
                          <a:schemeClr val="accent1"/>
                        </a:fillRef>
                        <a:effectRef idx="1">
                          <a:schemeClr val="accent1"/>
                        </a:effectRef>
                        <a:fontRef idx="minor">
                          <a:schemeClr val="dk1"/>
                        </a:fontRef>
                      </wps:style>
                      <wps:txbx>
                        <w:txbxContent>
                          <w:p w:rsidR="00C47544" w:rsidRPr="002048CB" w:rsidRDefault="00C47544" w:rsidP="002048CB">
                            <w:pPr>
                              <w:spacing w:line="360" w:lineRule="exact"/>
                              <w:contextualSpacing/>
                              <w:jc w:val="left"/>
                              <w:rPr>
                                <w:rFonts w:ascii="Meiryo UI" w:eastAsia="Meiryo UI" w:hAnsi="Meiryo UI" w:cs="Meiryo UI"/>
                                <w:b/>
                                <w:spacing w:val="40"/>
                                <w:sz w:val="24"/>
                                <w:szCs w:val="24"/>
                              </w:rPr>
                            </w:pPr>
                            <w:r w:rsidRPr="002048CB">
                              <w:rPr>
                                <w:rFonts w:ascii="Meiryo UI" w:eastAsia="Meiryo UI" w:hAnsi="Meiryo UI" w:cs="Meiryo UI" w:hint="eastAsia"/>
                                <w:b/>
                                <w:spacing w:val="40"/>
                                <w:sz w:val="24"/>
                                <w:szCs w:val="24"/>
                              </w:rPr>
                              <w:t>傷害</w:t>
                            </w:r>
                            <w:r w:rsidRPr="002048CB">
                              <w:rPr>
                                <w:rFonts w:ascii="Meiryo UI" w:eastAsia="Meiryo UI" w:hAnsi="Meiryo UI" w:cs="Meiryo UI"/>
                                <w:b/>
                                <w:spacing w:val="40"/>
                                <w:sz w:val="24"/>
                                <w:szCs w:val="24"/>
                              </w:rPr>
                              <w:t>補償</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F81B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 o:spid="_x0000_s1030" type="#_x0000_t176" style="position:absolute;left:0;text-align:left;margin-left:0;margin-top:8.7pt;width:488.2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" fillcolor="#91bce3 [2164]" strokecolor="#5b9bd5 [3204]" strokeweight=".5pt">
                <v:fill color2="#7aaddd [2612]" rotate="t" colors="0 #b1cbe9;.5 #a3c1e5;1 #92b9e4" focus="100%" type="gradient">
                  <o:fill v:ext="view" type="gradientUnscaled"/>
                </v:fill>
                <v:textbox inset=",0,,0">
                  <w:txbxContent>
                    <w:p w:rsidR="00C47544" w:rsidRPr="002048CB" w:rsidRDefault="00C47544" w:rsidP="002048CB">
                      <w:pPr>
                        <w:spacing w:line="360" w:lineRule="exact"/>
                        <w:contextualSpacing/>
                        <w:jc w:val="left"/>
                        <w:rPr>
                          <w:rFonts w:ascii="Meiryo UI" w:eastAsia="Meiryo UI" w:hAnsi="Meiryo UI" w:cs="Meiryo UI"/>
                          <w:b/>
                          <w:spacing w:val="40"/>
                          <w:sz w:val="24"/>
                          <w:szCs w:val="24"/>
                        </w:rPr>
                      </w:pPr>
                      <w:r w:rsidRPr="002048CB">
                        <w:rPr>
                          <w:rFonts w:ascii="Meiryo UI" w:eastAsia="Meiryo UI" w:hAnsi="Meiryo UI" w:cs="Meiryo UI" w:hint="eastAsia"/>
                          <w:b/>
                          <w:spacing w:val="40"/>
                          <w:sz w:val="24"/>
                          <w:szCs w:val="24"/>
                        </w:rPr>
                        <w:t>傷害</w:t>
                      </w:r>
                      <w:r w:rsidRPr="002048CB">
                        <w:rPr>
                          <w:rFonts w:ascii="Meiryo UI" w:eastAsia="Meiryo UI" w:hAnsi="Meiryo UI" w:cs="Meiryo UI"/>
                          <w:b/>
                          <w:spacing w:val="40"/>
                          <w:sz w:val="24"/>
                          <w:szCs w:val="24"/>
                        </w:rPr>
                        <w:t>補償</w:t>
                      </w:r>
                    </w:p>
                  </w:txbxContent>
                </v:textbox>
              </v:shape>
            </w:pict>
          </mc:Fallback>
        </mc:AlternateContent>
      </w:r>
    </w:p>
    <w:p w:rsidR="002048CB" w:rsidRDefault="002048CB" w:rsidP="002048CB">
      <w:pPr>
        <w:spacing w:line="360" w:lineRule="exact"/>
        <w:ind w:firstLineChars="100" w:firstLine="210"/>
        <w:rPr>
          <w:rFonts w:ascii="Meiryo UI" w:eastAsia="Meiryo UI" w:hAnsi="Meiryo UI" w:cs="Meiryo UI"/>
          <w:color w:val="000000"/>
          <w:szCs w:val="21"/>
        </w:rPr>
      </w:pPr>
    </w:p>
    <w:p w:rsidR="00097706" w:rsidRPr="002048CB" w:rsidRDefault="00097706" w:rsidP="002048CB">
      <w:pPr>
        <w:spacing w:line="360" w:lineRule="exact"/>
        <w:ind w:firstLineChars="100" w:firstLine="240"/>
        <w:rPr>
          <w:sz w:val="24"/>
          <w:szCs w:val="24"/>
        </w:rPr>
      </w:pPr>
      <w:r w:rsidRPr="002048CB">
        <w:rPr>
          <w:rFonts w:ascii="Meiryo UI" w:eastAsia="Meiryo UI" w:hAnsi="Meiryo UI" w:cs="Meiryo UI" w:hint="eastAsia"/>
          <w:color w:val="000000"/>
          <w:sz w:val="24"/>
          <w:szCs w:val="24"/>
        </w:rPr>
        <w:t>市民活動中に、指導者等や参加者自身が</w:t>
      </w:r>
      <w:r w:rsidRPr="002048CB">
        <w:rPr>
          <w:rFonts w:ascii="Meiryo UI" w:eastAsia="Meiryo UI" w:hAnsi="Meiryo UI" w:cs="Meiryo UI" w:hint="eastAsia"/>
          <w:color w:val="000000"/>
          <w:sz w:val="24"/>
          <w:szCs w:val="24"/>
          <w:u w:val="wave"/>
        </w:rPr>
        <w:t>急激</w:t>
      </w:r>
      <w:r w:rsidRPr="002048CB">
        <w:rPr>
          <w:rFonts w:ascii="Meiryo UI" w:eastAsia="Meiryo UI" w:hAnsi="Meiryo UI" w:cs="Meiryo UI" w:hint="eastAsia"/>
          <w:color w:val="000000"/>
          <w:sz w:val="24"/>
          <w:szCs w:val="24"/>
        </w:rPr>
        <w:t>かつ</w:t>
      </w:r>
      <w:r w:rsidRPr="002048CB">
        <w:rPr>
          <w:rFonts w:ascii="Meiryo UI" w:eastAsia="Meiryo UI" w:hAnsi="Meiryo UI" w:cs="Meiryo UI" w:hint="eastAsia"/>
          <w:color w:val="000000"/>
          <w:sz w:val="24"/>
          <w:szCs w:val="24"/>
          <w:u w:val="wave"/>
        </w:rPr>
        <w:t>偶然</w:t>
      </w:r>
      <w:r w:rsidRPr="002048CB">
        <w:rPr>
          <w:rFonts w:ascii="Meiryo UI" w:eastAsia="Meiryo UI" w:hAnsi="Meiryo UI" w:cs="Meiryo UI" w:hint="eastAsia"/>
          <w:color w:val="000000"/>
          <w:sz w:val="24"/>
          <w:szCs w:val="24"/>
        </w:rPr>
        <w:t>な</w:t>
      </w:r>
      <w:r w:rsidRPr="002048CB">
        <w:rPr>
          <w:rFonts w:ascii="Meiryo UI" w:eastAsia="Meiryo UI" w:hAnsi="Meiryo UI" w:cs="Meiryo UI" w:hint="eastAsia"/>
          <w:color w:val="000000"/>
          <w:sz w:val="24"/>
          <w:szCs w:val="24"/>
          <w:u w:val="wave"/>
        </w:rPr>
        <w:t>外来</w:t>
      </w:r>
      <w:r w:rsidR="007269FD">
        <w:rPr>
          <w:rFonts w:ascii="Meiryo UI" w:eastAsia="Meiryo UI" w:hAnsi="Meiryo UI" w:cs="Meiryo UI" w:hint="eastAsia"/>
          <w:color w:val="000000"/>
          <w:sz w:val="24"/>
          <w:szCs w:val="24"/>
        </w:rPr>
        <w:t>の事故により死亡した場合又は</w:t>
      </w:r>
      <w:r w:rsidRPr="002048CB">
        <w:rPr>
          <w:rFonts w:ascii="Meiryo UI" w:eastAsia="Meiryo UI" w:hAnsi="Meiryo UI" w:cs="Meiryo UI" w:hint="eastAsia"/>
          <w:color w:val="000000"/>
          <w:sz w:val="24"/>
          <w:szCs w:val="24"/>
        </w:rPr>
        <w:t>ケガをした場合の傷害事故が補償されます。</w:t>
      </w:r>
    </w:p>
    <w:p w:rsidR="00097706" w:rsidRPr="002048CB" w:rsidRDefault="00D97C38" w:rsidP="002048CB">
      <w:pPr>
        <w:spacing w:line="360" w:lineRule="exact"/>
        <w:ind w:firstLineChars="100" w:firstLine="240"/>
        <w:rPr>
          <w:rFonts w:ascii="Meiryo UI" w:eastAsia="Meiryo UI" w:hAnsi="Meiryo UI" w:cs="Meiryo UI"/>
          <w:sz w:val="24"/>
          <w:szCs w:val="24"/>
        </w:rPr>
      </w:pPr>
      <w:r w:rsidRPr="002048CB">
        <w:rPr>
          <w:rFonts w:ascii="Meiryo UI" w:eastAsia="Meiryo UI" w:hAnsi="Meiryo UI" w:cs="Meiryo UI" w:hint="eastAsia"/>
          <w:sz w:val="24"/>
          <w:szCs w:val="24"/>
        </w:rPr>
        <w:t>「急激」・・・原因又は結果の発生を避けることができないほどに急迫した状態</w:t>
      </w:r>
    </w:p>
    <w:p w:rsidR="00D97C38" w:rsidRPr="002048CB" w:rsidRDefault="00D97C38" w:rsidP="002048CB">
      <w:pPr>
        <w:spacing w:line="360" w:lineRule="exact"/>
        <w:ind w:firstLineChars="100" w:firstLine="240"/>
        <w:rPr>
          <w:rFonts w:ascii="Meiryo UI" w:eastAsia="Meiryo UI" w:hAnsi="Meiryo UI" w:cs="Meiryo UI"/>
          <w:sz w:val="24"/>
          <w:szCs w:val="24"/>
        </w:rPr>
      </w:pPr>
      <w:r w:rsidRPr="002048CB">
        <w:rPr>
          <w:rFonts w:ascii="Meiryo UI" w:eastAsia="Meiryo UI" w:hAnsi="Meiryo UI" w:cs="Meiryo UI" w:hint="eastAsia"/>
          <w:sz w:val="24"/>
          <w:szCs w:val="24"/>
        </w:rPr>
        <w:t>「偶然」・・・原因又は結果の発生が予知できない状態</w:t>
      </w:r>
    </w:p>
    <w:p w:rsidR="00D97C38" w:rsidRDefault="00D97C38" w:rsidP="002048CB">
      <w:pPr>
        <w:spacing w:line="360" w:lineRule="exact"/>
        <w:ind w:firstLineChars="100" w:firstLine="240"/>
        <w:rPr>
          <w:rFonts w:ascii="Meiryo UI" w:eastAsia="Meiryo UI" w:hAnsi="Meiryo UI" w:cs="Meiryo UI"/>
          <w:sz w:val="24"/>
          <w:szCs w:val="24"/>
        </w:rPr>
      </w:pPr>
      <w:r w:rsidRPr="002048CB">
        <w:rPr>
          <w:rFonts w:ascii="Meiryo UI" w:eastAsia="Meiryo UI" w:hAnsi="Meiryo UI" w:cs="Meiryo UI" w:hint="eastAsia"/>
          <w:sz w:val="24"/>
          <w:szCs w:val="24"/>
        </w:rPr>
        <w:t>「外来」・・・原因の発生が身体に内在するものでなく外部にあること</w:t>
      </w:r>
    </w:p>
    <w:p w:rsidR="002048CB" w:rsidRPr="002048CB" w:rsidRDefault="002048CB" w:rsidP="002048CB">
      <w:pPr>
        <w:spacing w:line="280" w:lineRule="exact"/>
        <w:rPr>
          <w:rFonts w:ascii="Meiryo UI" w:eastAsia="Meiryo UI" w:hAnsi="Meiryo UI" w:cs="Meiryo UI"/>
          <w:szCs w:val="21"/>
        </w:rPr>
      </w:pPr>
    </w:p>
    <w:tbl>
      <w:tblPr>
        <w:tblStyle w:val="1"/>
        <w:tblW w:w="9760" w:type="dxa"/>
        <w:tblLook w:val="06A0" w:firstRow="1" w:lastRow="0" w:firstColumn="1" w:lastColumn="0" w:noHBand="1" w:noVBand="1"/>
      </w:tblPr>
      <w:tblGrid>
        <w:gridCol w:w="9760"/>
      </w:tblGrid>
      <w:tr w:rsidR="00245A07" w:rsidTr="00A209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0" w:type="dxa"/>
          </w:tcPr>
          <w:p w:rsidR="00245A07" w:rsidRPr="002048CB" w:rsidRDefault="00245A07"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補償対象者</w:t>
            </w:r>
          </w:p>
        </w:tc>
      </w:tr>
      <w:tr w:rsidR="00245A07" w:rsidTr="00A20952">
        <w:tc>
          <w:tcPr>
            <w:cnfStyle w:val="001000000000" w:firstRow="0" w:lastRow="0" w:firstColumn="1" w:lastColumn="0" w:oddVBand="0" w:evenVBand="0" w:oddHBand="0" w:evenHBand="0" w:firstRowFirstColumn="0" w:firstRowLastColumn="0" w:lastRowFirstColumn="0" w:lastRowLastColumn="0"/>
            <w:tcW w:w="9760" w:type="dxa"/>
          </w:tcPr>
          <w:p w:rsidR="00245A07" w:rsidRPr="007655ED" w:rsidRDefault="00245A07" w:rsidP="002048CB">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市民活動の指導者及びスタッフや参加者、市主催事業の参加者</w:t>
            </w:r>
          </w:p>
        </w:tc>
      </w:tr>
    </w:tbl>
    <w:p w:rsidR="00245A07" w:rsidRPr="00097706" w:rsidRDefault="00245A07" w:rsidP="002048CB">
      <w:pPr>
        <w:spacing w:line="280" w:lineRule="exact"/>
        <w:rPr>
          <w:rFonts w:ascii="Meiryo UI" w:eastAsia="Meiryo UI" w:hAnsi="Meiryo UI" w:cs="Meiryo UI"/>
        </w:rPr>
      </w:pPr>
    </w:p>
    <w:tbl>
      <w:tblPr>
        <w:tblStyle w:val="1"/>
        <w:tblW w:w="9760" w:type="dxa"/>
        <w:tblLook w:val="04A0" w:firstRow="1" w:lastRow="0" w:firstColumn="1" w:lastColumn="0" w:noHBand="0" w:noVBand="1"/>
      </w:tblPr>
      <w:tblGrid>
        <w:gridCol w:w="1255"/>
        <w:gridCol w:w="2415"/>
        <w:gridCol w:w="6090"/>
      </w:tblGrid>
      <w:tr w:rsidR="00D97C38" w:rsidTr="006B2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D97C38" w:rsidRPr="002048CB" w:rsidRDefault="00D97C38" w:rsidP="002048CB">
            <w:pPr>
              <w:spacing w:line="360" w:lineRule="exact"/>
              <w:jc w:val="center"/>
              <w:rPr>
                <w:rFonts w:ascii="Meiryo UI" w:eastAsia="Meiryo UI" w:hAnsi="Meiryo UI" w:cs="Meiryo UI"/>
                <w:sz w:val="24"/>
                <w:szCs w:val="24"/>
              </w:rPr>
            </w:pPr>
            <w:r w:rsidRPr="002048CB">
              <w:rPr>
                <w:rFonts w:ascii="Meiryo UI" w:eastAsia="Meiryo UI" w:hAnsi="Meiryo UI" w:cs="Meiryo UI" w:hint="eastAsia"/>
                <w:sz w:val="24"/>
                <w:szCs w:val="24"/>
              </w:rPr>
              <w:t>補償区分</w:t>
            </w:r>
          </w:p>
        </w:tc>
        <w:tc>
          <w:tcPr>
            <w:tcW w:w="2415" w:type="dxa"/>
          </w:tcPr>
          <w:p w:rsidR="00D97C38" w:rsidRPr="002048CB" w:rsidRDefault="00D97C38" w:rsidP="002048CB">
            <w:pPr>
              <w:spacing w:line="36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補償金額</w:t>
            </w:r>
          </w:p>
        </w:tc>
        <w:tc>
          <w:tcPr>
            <w:tcW w:w="6090" w:type="dxa"/>
          </w:tcPr>
          <w:p w:rsidR="00D97C38" w:rsidRPr="002048CB" w:rsidRDefault="00D97C38" w:rsidP="002048CB">
            <w:pPr>
              <w:spacing w:line="36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補償内容</w:t>
            </w:r>
          </w:p>
        </w:tc>
      </w:tr>
      <w:tr w:rsidR="00D97C38" w:rsidTr="006B2457">
        <w:tc>
          <w:tcPr>
            <w:cnfStyle w:val="001000000000" w:firstRow="0" w:lastRow="0" w:firstColumn="1" w:lastColumn="0" w:oddVBand="0" w:evenVBand="0" w:oddHBand="0" w:evenHBand="0" w:firstRowFirstColumn="0" w:firstRowLastColumn="0" w:lastRowFirstColumn="0" w:lastRowLastColumn="0"/>
            <w:tcW w:w="1255" w:type="dxa"/>
          </w:tcPr>
          <w:p w:rsidR="00D97C38" w:rsidRPr="002048CB" w:rsidRDefault="00EA71B1"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死亡</w:t>
            </w:r>
          </w:p>
        </w:tc>
        <w:tc>
          <w:tcPr>
            <w:tcW w:w="2415" w:type="dxa"/>
          </w:tcPr>
          <w:p w:rsidR="00D97C38" w:rsidRPr="002048CB" w:rsidRDefault="00EA71B1"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300万円</w:t>
            </w:r>
          </w:p>
        </w:tc>
        <w:tc>
          <w:tcPr>
            <w:tcW w:w="6090" w:type="dxa"/>
          </w:tcPr>
          <w:p w:rsidR="00D97C38" w:rsidRPr="002048CB" w:rsidRDefault="007555BD"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事故の日から180日以内に死亡した場合</w:t>
            </w:r>
          </w:p>
        </w:tc>
      </w:tr>
      <w:tr w:rsidR="00D97C38" w:rsidTr="006B2457">
        <w:tc>
          <w:tcPr>
            <w:cnfStyle w:val="001000000000" w:firstRow="0" w:lastRow="0" w:firstColumn="1" w:lastColumn="0" w:oddVBand="0" w:evenVBand="0" w:oddHBand="0" w:evenHBand="0" w:firstRowFirstColumn="0" w:firstRowLastColumn="0" w:lastRowFirstColumn="0" w:lastRowLastColumn="0"/>
            <w:tcW w:w="1255" w:type="dxa"/>
          </w:tcPr>
          <w:p w:rsidR="00D97C38" w:rsidRPr="002048CB" w:rsidRDefault="00EA71B1"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後遺障害</w:t>
            </w:r>
          </w:p>
        </w:tc>
        <w:tc>
          <w:tcPr>
            <w:tcW w:w="2415" w:type="dxa"/>
          </w:tcPr>
          <w:p w:rsidR="00D97C38" w:rsidRPr="002048CB" w:rsidRDefault="007E2931" w:rsidP="00EB69C2">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Pr>
                <w:rFonts w:ascii="Meiryo UI" w:eastAsia="Meiryo UI" w:hAnsi="Meiryo UI" w:cs="Meiryo UI" w:hint="eastAsia"/>
                <w:sz w:val="24"/>
                <w:szCs w:val="24"/>
              </w:rPr>
              <w:t>９</w:t>
            </w:r>
            <w:r w:rsidR="00EA71B1" w:rsidRPr="002048CB">
              <w:rPr>
                <w:rFonts w:ascii="Meiryo UI" w:eastAsia="Meiryo UI" w:hAnsi="Meiryo UI" w:cs="Meiryo UI" w:hint="eastAsia"/>
                <w:sz w:val="24"/>
                <w:szCs w:val="24"/>
              </w:rPr>
              <w:t>万円～300万円</w:t>
            </w:r>
          </w:p>
        </w:tc>
        <w:tc>
          <w:tcPr>
            <w:tcW w:w="6090" w:type="dxa"/>
          </w:tcPr>
          <w:p w:rsidR="00D97C38" w:rsidRPr="002048CB" w:rsidRDefault="007555BD"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事故の日から180日以内に後遺障害が生じた場合</w:t>
            </w:r>
          </w:p>
        </w:tc>
      </w:tr>
      <w:tr w:rsidR="00D97C38" w:rsidTr="006B2457">
        <w:tc>
          <w:tcPr>
            <w:cnfStyle w:val="001000000000" w:firstRow="0" w:lastRow="0" w:firstColumn="1" w:lastColumn="0" w:oddVBand="0" w:evenVBand="0" w:oddHBand="0" w:evenHBand="0" w:firstRowFirstColumn="0" w:firstRowLastColumn="0" w:lastRowFirstColumn="0" w:lastRowLastColumn="0"/>
            <w:tcW w:w="1255" w:type="dxa"/>
          </w:tcPr>
          <w:p w:rsidR="00D97C38" w:rsidRPr="002048CB" w:rsidRDefault="00EA71B1"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入院</w:t>
            </w:r>
          </w:p>
        </w:tc>
        <w:tc>
          <w:tcPr>
            <w:tcW w:w="2415" w:type="dxa"/>
          </w:tcPr>
          <w:p w:rsidR="00D97C38" w:rsidRPr="002048CB" w:rsidRDefault="00EA71B1"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1日　2,500円</w:t>
            </w:r>
          </w:p>
        </w:tc>
        <w:tc>
          <w:tcPr>
            <w:tcW w:w="6090" w:type="dxa"/>
            <w:vAlign w:val="center"/>
          </w:tcPr>
          <w:p w:rsidR="00D97C38" w:rsidRPr="002048CB" w:rsidRDefault="007555BD" w:rsidP="00A72FFD">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事故の日から180日以内で180日を限度</w:t>
            </w:r>
          </w:p>
        </w:tc>
      </w:tr>
      <w:tr w:rsidR="00D97C38" w:rsidTr="006B2457">
        <w:tc>
          <w:tcPr>
            <w:cnfStyle w:val="001000000000" w:firstRow="0" w:lastRow="0" w:firstColumn="1" w:lastColumn="0" w:oddVBand="0" w:evenVBand="0" w:oddHBand="0" w:evenHBand="0" w:firstRowFirstColumn="0" w:firstRowLastColumn="0" w:lastRowFirstColumn="0" w:lastRowLastColumn="0"/>
            <w:tcW w:w="1255" w:type="dxa"/>
          </w:tcPr>
          <w:p w:rsidR="00D97C38" w:rsidRPr="002048CB" w:rsidRDefault="00EA71B1"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通院</w:t>
            </w:r>
          </w:p>
        </w:tc>
        <w:tc>
          <w:tcPr>
            <w:tcW w:w="2415" w:type="dxa"/>
          </w:tcPr>
          <w:p w:rsidR="00D97C38" w:rsidRPr="002048CB" w:rsidRDefault="00EA71B1"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1日　1,500円</w:t>
            </w:r>
          </w:p>
        </w:tc>
        <w:tc>
          <w:tcPr>
            <w:tcW w:w="6090" w:type="dxa"/>
          </w:tcPr>
          <w:p w:rsidR="00D97C38" w:rsidRPr="006B2457" w:rsidRDefault="007555BD" w:rsidP="00EB69C2">
            <w:pPr>
              <w:spacing w:line="32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6B2457">
              <w:rPr>
                <w:rFonts w:ascii="Meiryo UI" w:eastAsia="Meiryo UI" w:hAnsi="Meiryo UI" w:cs="Meiryo UI" w:hint="eastAsia"/>
                <w:sz w:val="24"/>
                <w:szCs w:val="24"/>
              </w:rPr>
              <w:t>事故の日から180日以内で通院日数に対して90日を限度</w:t>
            </w:r>
          </w:p>
        </w:tc>
      </w:tr>
    </w:tbl>
    <w:p w:rsidR="00097706" w:rsidRDefault="00097706" w:rsidP="006B2457">
      <w:pPr>
        <w:spacing w:line="280" w:lineRule="exact"/>
        <w:rPr>
          <w:rFonts w:ascii="Meiryo UI" w:eastAsia="Meiryo UI" w:hAnsi="Meiryo UI" w:cs="Meiryo UI"/>
        </w:rPr>
      </w:pPr>
    </w:p>
    <w:p w:rsidR="00097706" w:rsidRPr="002048CB" w:rsidRDefault="007555BD"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○注意事項</w:t>
      </w:r>
    </w:p>
    <w:p w:rsidR="00097706" w:rsidRPr="002048CB" w:rsidRDefault="007555BD"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 xml:space="preserve">　・入院補償金、通院補償金とも通算して180日が限度です。</w:t>
      </w:r>
    </w:p>
    <w:p w:rsidR="007555BD" w:rsidRPr="002048CB" w:rsidRDefault="007555BD"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 xml:space="preserve">　・10万円以上の補償金請求には、診断書が必要です。</w:t>
      </w:r>
    </w:p>
    <w:p w:rsidR="004B3140" w:rsidRPr="004B3140" w:rsidRDefault="004B3140" w:rsidP="00E41532">
      <w:pPr>
        <w:spacing w:line="360" w:lineRule="exact"/>
        <w:ind w:left="240" w:hangingChars="100" w:hanging="240"/>
        <w:rPr>
          <w:rFonts w:ascii="Meiryo UI" w:eastAsia="Meiryo UI" w:hAnsi="Meiryo UI" w:cs="Meiryo UI"/>
          <w:sz w:val="24"/>
          <w:szCs w:val="24"/>
        </w:rPr>
      </w:pPr>
      <w:r>
        <w:rPr>
          <w:rFonts w:ascii="Meiryo UI" w:eastAsia="Meiryo UI" w:hAnsi="Meiryo UI" w:cs="Meiryo UI" w:hint="eastAsia"/>
          <w:sz w:val="24"/>
          <w:szCs w:val="24"/>
        </w:rPr>
        <w:t xml:space="preserve">　</w:t>
      </w:r>
      <w:r w:rsidRPr="00E41532">
        <w:rPr>
          <w:rFonts w:ascii="Meiryo UI" w:eastAsia="Meiryo UI" w:hAnsi="Meiryo UI" w:cs="Meiryo UI" w:hint="eastAsia"/>
          <w:sz w:val="24"/>
          <w:szCs w:val="24"/>
        </w:rPr>
        <w:t>・自宅から活動場所までの通常の経路往復中の事故は対象となりますが、通常の経路を外れて寄り道をした場合等における事故又は傷害は対象となりません。</w:t>
      </w:r>
    </w:p>
    <w:p w:rsidR="00097706" w:rsidRDefault="00AC7000"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 xml:space="preserve">　・以下の事故又は傷害については、傷害補償の対象となりません。</w:t>
      </w:r>
    </w:p>
    <w:p w:rsidR="006B2457" w:rsidRPr="002048CB" w:rsidRDefault="006B2457" w:rsidP="006B2457">
      <w:pPr>
        <w:spacing w:line="120" w:lineRule="exact"/>
        <w:rPr>
          <w:rFonts w:ascii="Meiryo UI" w:eastAsia="Meiryo UI" w:hAnsi="Meiryo UI" w:cs="Meiryo UI"/>
          <w:sz w:val="24"/>
          <w:szCs w:val="24"/>
        </w:rPr>
      </w:pPr>
    </w:p>
    <w:tbl>
      <w:tblPr>
        <w:tblStyle w:val="4-4"/>
        <w:tblW w:w="9555" w:type="dxa"/>
        <w:tblInd w:w="205" w:type="dxa"/>
        <w:tblLook w:val="06A0" w:firstRow="1" w:lastRow="0" w:firstColumn="1" w:lastColumn="0" w:noHBand="1" w:noVBand="1"/>
      </w:tblPr>
      <w:tblGrid>
        <w:gridCol w:w="9555"/>
      </w:tblGrid>
      <w:tr w:rsidR="00C15EA2" w:rsidTr="00A33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5" w:type="dxa"/>
          </w:tcPr>
          <w:p w:rsidR="00C15EA2" w:rsidRPr="002048CB" w:rsidRDefault="00C15EA2" w:rsidP="002048CB">
            <w:pPr>
              <w:spacing w:line="360" w:lineRule="exact"/>
              <w:rPr>
                <w:rFonts w:ascii="Meiryo UI" w:eastAsia="Meiryo UI" w:hAnsi="Meiryo UI" w:cs="Meiryo UI"/>
                <w:sz w:val="24"/>
                <w:szCs w:val="24"/>
              </w:rPr>
            </w:pPr>
            <w:r w:rsidRPr="00AF56ED">
              <w:rPr>
                <w:rFonts w:ascii="Meiryo UI" w:eastAsia="Meiryo UI" w:hAnsi="Meiryo UI" w:cs="Meiryo UI" w:hint="eastAsia"/>
                <w:color w:val="000000" w:themeColor="text1"/>
                <w:sz w:val="24"/>
                <w:szCs w:val="24"/>
              </w:rPr>
              <w:t>適用除外事項（補償金をお支払いできないもの）</w:t>
            </w:r>
          </w:p>
        </w:tc>
      </w:tr>
      <w:tr w:rsidR="00C15EA2" w:rsidTr="00A3305A">
        <w:tc>
          <w:tcPr>
            <w:cnfStyle w:val="001000000000" w:firstRow="0" w:lastRow="0" w:firstColumn="1" w:lastColumn="0" w:oddVBand="0" w:evenVBand="0" w:oddHBand="0" w:evenHBand="0" w:firstRowFirstColumn="0" w:firstRowLastColumn="0" w:lastRowFirstColumn="0" w:lastRowLastColumn="0"/>
            <w:tcW w:w="9555" w:type="dxa"/>
          </w:tcPr>
          <w:p w:rsidR="00A3305A" w:rsidRDefault="00A66FA0" w:rsidP="002048CB">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①</w:t>
            </w:r>
            <w:r w:rsidR="00C15EA2" w:rsidRPr="00E74716">
              <w:rPr>
                <w:rFonts w:ascii="Meiryo UI" w:eastAsia="Meiryo UI" w:hAnsi="Meiryo UI" w:cs="Meiryo UI" w:hint="eastAsia"/>
                <w:b w:val="0"/>
                <w:sz w:val="24"/>
                <w:szCs w:val="24"/>
              </w:rPr>
              <w:t>指導者・責任者や参加者の故意による</w:t>
            </w:r>
            <w:r w:rsidRPr="00E74716">
              <w:rPr>
                <w:rFonts w:ascii="Meiryo UI" w:eastAsia="Meiryo UI" w:hAnsi="Meiryo UI" w:cs="Meiryo UI" w:hint="eastAsia"/>
                <w:b w:val="0"/>
                <w:sz w:val="24"/>
                <w:szCs w:val="24"/>
              </w:rPr>
              <w:t>事故</w:t>
            </w:r>
          </w:p>
          <w:p w:rsidR="00A3305A" w:rsidRDefault="00A66FA0" w:rsidP="00A3305A">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②</w:t>
            </w:r>
            <w:r w:rsidR="00C15EA2" w:rsidRPr="00E74716">
              <w:rPr>
                <w:rFonts w:ascii="Meiryo UI" w:eastAsia="Meiryo UI" w:hAnsi="Meiryo UI" w:cs="Meiryo UI" w:hint="eastAsia"/>
                <w:b w:val="0"/>
                <w:sz w:val="24"/>
                <w:szCs w:val="24"/>
              </w:rPr>
              <w:t>戦争・</w:t>
            </w:r>
            <w:r w:rsidRPr="00E74716">
              <w:rPr>
                <w:rFonts w:ascii="Meiryo UI" w:eastAsia="Meiryo UI" w:hAnsi="Meiryo UI" w:cs="Meiryo UI" w:hint="eastAsia"/>
                <w:b w:val="0"/>
                <w:sz w:val="24"/>
                <w:szCs w:val="24"/>
              </w:rPr>
              <w:t>変乱・テロ・暴動に</w:t>
            </w:r>
            <w:r w:rsidR="00C15EA2" w:rsidRPr="00E74716">
              <w:rPr>
                <w:rFonts w:ascii="Meiryo UI" w:eastAsia="Meiryo UI" w:hAnsi="Meiryo UI" w:cs="Meiryo UI" w:hint="eastAsia"/>
                <w:b w:val="0"/>
                <w:sz w:val="24"/>
                <w:szCs w:val="24"/>
              </w:rPr>
              <w:t>よる事故</w:t>
            </w:r>
          </w:p>
          <w:p w:rsidR="00A3305A" w:rsidRDefault="00A66FA0" w:rsidP="00A3305A">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③</w:t>
            </w:r>
            <w:r w:rsidR="00C15EA2" w:rsidRPr="00E74716">
              <w:rPr>
                <w:rFonts w:ascii="Meiryo UI" w:eastAsia="Meiryo UI" w:hAnsi="Meiryo UI" w:cs="Meiryo UI" w:hint="eastAsia"/>
                <w:b w:val="0"/>
                <w:sz w:val="24"/>
                <w:szCs w:val="24"/>
              </w:rPr>
              <w:t>地震・噴火</w:t>
            </w:r>
            <w:r w:rsidRPr="00E74716">
              <w:rPr>
                <w:rFonts w:ascii="Meiryo UI" w:eastAsia="Meiryo UI" w:hAnsi="Meiryo UI" w:cs="Meiryo UI" w:hint="eastAsia"/>
                <w:b w:val="0"/>
                <w:sz w:val="24"/>
                <w:szCs w:val="24"/>
              </w:rPr>
              <w:t>・津波</w:t>
            </w:r>
            <w:r w:rsidR="00C15EA2" w:rsidRPr="00E74716">
              <w:rPr>
                <w:rFonts w:ascii="Meiryo UI" w:eastAsia="Meiryo UI" w:hAnsi="Meiryo UI" w:cs="Meiryo UI" w:hint="eastAsia"/>
                <w:b w:val="0"/>
                <w:sz w:val="24"/>
                <w:szCs w:val="24"/>
              </w:rPr>
              <w:t>等自然災害による</w:t>
            </w:r>
            <w:r w:rsidRPr="00E74716">
              <w:rPr>
                <w:rFonts w:ascii="Meiryo UI" w:eastAsia="Meiryo UI" w:hAnsi="Meiryo UI" w:cs="Meiryo UI" w:hint="eastAsia"/>
                <w:b w:val="0"/>
                <w:sz w:val="24"/>
                <w:szCs w:val="24"/>
              </w:rPr>
              <w:t>事故</w:t>
            </w:r>
          </w:p>
          <w:p w:rsidR="00A3305A" w:rsidRDefault="00A66FA0" w:rsidP="00A3305A">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④</w:t>
            </w:r>
            <w:r w:rsidR="00C15EA2" w:rsidRPr="00E74716">
              <w:rPr>
                <w:rFonts w:ascii="Meiryo UI" w:eastAsia="Meiryo UI" w:hAnsi="Meiryo UI" w:cs="Meiryo UI" w:hint="eastAsia"/>
                <w:b w:val="0"/>
                <w:sz w:val="24"/>
                <w:szCs w:val="24"/>
              </w:rPr>
              <w:t>脳疾患・</w:t>
            </w:r>
            <w:r w:rsidRPr="00E74716">
              <w:rPr>
                <w:rFonts w:ascii="Meiryo UI" w:eastAsia="Meiryo UI" w:hAnsi="Meiryo UI" w:cs="Meiryo UI" w:hint="eastAsia"/>
                <w:b w:val="0"/>
                <w:sz w:val="24"/>
                <w:szCs w:val="24"/>
              </w:rPr>
              <w:t>疾病・</w:t>
            </w:r>
            <w:r w:rsidR="00A3305A">
              <w:rPr>
                <w:rFonts w:ascii="Meiryo UI" w:eastAsia="Meiryo UI" w:hAnsi="Meiryo UI" w:cs="Meiryo UI" w:hint="eastAsia"/>
                <w:b w:val="0"/>
                <w:sz w:val="24"/>
                <w:szCs w:val="24"/>
              </w:rPr>
              <w:t>心神喪失による事故</w:t>
            </w:r>
          </w:p>
          <w:p w:rsidR="00A3305A" w:rsidRDefault="00A66FA0" w:rsidP="00A3305A">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⑤</w:t>
            </w:r>
            <w:r w:rsidR="00C15EA2" w:rsidRPr="00E74716">
              <w:rPr>
                <w:rFonts w:ascii="Meiryo UI" w:eastAsia="Meiryo UI" w:hAnsi="Meiryo UI" w:cs="Meiryo UI" w:hint="eastAsia"/>
                <w:b w:val="0"/>
                <w:sz w:val="24"/>
                <w:szCs w:val="24"/>
              </w:rPr>
              <w:t>自殺行為・犯罪行為</w:t>
            </w:r>
            <w:r w:rsidR="00A3305A">
              <w:rPr>
                <w:rFonts w:ascii="Meiryo UI" w:eastAsia="Meiryo UI" w:hAnsi="Meiryo UI" w:cs="Meiryo UI" w:hint="eastAsia"/>
                <w:b w:val="0"/>
                <w:sz w:val="24"/>
                <w:szCs w:val="24"/>
              </w:rPr>
              <w:t>や闘争行為による事故</w:t>
            </w:r>
          </w:p>
          <w:p w:rsidR="00A3305A" w:rsidRDefault="00A66FA0" w:rsidP="00A3305A">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⑥</w:t>
            </w:r>
            <w:r w:rsidR="00C15EA2" w:rsidRPr="00E74716">
              <w:rPr>
                <w:rFonts w:ascii="Meiryo UI" w:eastAsia="Meiryo UI" w:hAnsi="Meiryo UI" w:cs="Meiryo UI" w:hint="eastAsia"/>
                <w:b w:val="0"/>
                <w:sz w:val="24"/>
                <w:szCs w:val="24"/>
              </w:rPr>
              <w:t>山岳登はん・</w:t>
            </w:r>
            <w:r w:rsidRPr="00E74716">
              <w:rPr>
                <w:rFonts w:ascii="Meiryo UI" w:eastAsia="Meiryo UI" w:hAnsi="Meiryo UI" w:cs="Meiryo UI" w:hint="eastAsia"/>
                <w:b w:val="0"/>
                <w:sz w:val="24"/>
                <w:szCs w:val="24"/>
              </w:rPr>
              <w:t>スカイ</w:t>
            </w:r>
            <w:r w:rsidR="00C15EA2" w:rsidRPr="00E74716">
              <w:rPr>
                <w:rFonts w:ascii="Meiryo UI" w:eastAsia="Meiryo UI" w:hAnsi="Meiryo UI" w:cs="Meiryo UI" w:hint="eastAsia"/>
                <w:b w:val="0"/>
                <w:sz w:val="24"/>
                <w:szCs w:val="24"/>
              </w:rPr>
              <w:t>ダイビング・</w:t>
            </w:r>
            <w:r w:rsidRPr="00E74716">
              <w:rPr>
                <w:rFonts w:ascii="Meiryo UI" w:eastAsia="Meiryo UI" w:hAnsi="Meiryo UI" w:cs="Meiryo UI" w:hint="eastAsia"/>
                <w:b w:val="0"/>
                <w:sz w:val="24"/>
                <w:szCs w:val="24"/>
              </w:rPr>
              <w:t>ハング</w:t>
            </w:r>
            <w:r w:rsidR="00C15EA2" w:rsidRPr="00E74716">
              <w:rPr>
                <w:rFonts w:ascii="Meiryo UI" w:eastAsia="Meiryo UI" w:hAnsi="Meiryo UI" w:cs="Meiryo UI" w:hint="eastAsia"/>
                <w:b w:val="0"/>
                <w:sz w:val="24"/>
                <w:szCs w:val="24"/>
              </w:rPr>
              <w:t>グライダーなど危険を伴うスポーツ</w:t>
            </w:r>
            <w:r w:rsidRPr="00E74716">
              <w:rPr>
                <w:rFonts w:ascii="Meiryo UI" w:eastAsia="Meiryo UI" w:hAnsi="Meiryo UI" w:cs="Meiryo UI" w:hint="eastAsia"/>
                <w:b w:val="0"/>
                <w:sz w:val="24"/>
                <w:szCs w:val="24"/>
              </w:rPr>
              <w:t>に参加している最中の事故</w:t>
            </w:r>
          </w:p>
          <w:p w:rsidR="00A3305A" w:rsidRDefault="00A66FA0" w:rsidP="00A3305A">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⑦</w:t>
            </w:r>
            <w:r w:rsidR="00C15EA2" w:rsidRPr="00E74716">
              <w:rPr>
                <w:rFonts w:ascii="Meiryo UI" w:eastAsia="Meiryo UI" w:hAnsi="Meiryo UI" w:cs="Meiryo UI" w:hint="eastAsia"/>
                <w:b w:val="0"/>
                <w:sz w:val="24"/>
                <w:szCs w:val="24"/>
              </w:rPr>
              <w:t>無免許運転や酒酔い運転</w:t>
            </w:r>
            <w:r w:rsidR="000333B0" w:rsidRPr="00E74716">
              <w:rPr>
                <w:rFonts w:ascii="Meiryo UI" w:eastAsia="Meiryo UI" w:hAnsi="Meiryo UI" w:cs="Meiryo UI" w:hint="eastAsia"/>
                <w:b w:val="0"/>
                <w:sz w:val="24"/>
                <w:szCs w:val="24"/>
              </w:rPr>
              <w:t>による</w:t>
            </w:r>
            <w:r w:rsidR="00C15EA2" w:rsidRPr="00E74716">
              <w:rPr>
                <w:rFonts w:ascii="Meiryo UI" w:eastAsia="Meiryo UI" w:hAnsi="Meiryo UI" w:cs="Meiryo UI" w:hint="eastAsia"/>
                <w:b w:val="0"/>
                <w:sz w:val="24"/>
                <w:szCs w:val="24"/>
              </w:rPr>
              <w:t>事故</w:t>
            </w:r>
          </w:p>
          <w:p w:rsidR="00A3305A" w:rsidRDefault="00A3305A" w:rsidP="00A3305A">
            <w:pPr>
              <w:spacing w:line="360" w:lineRule="exact"/>
              <w:rPr>
                <w:rFonts w:ascii="Meiryo UI" w:eastAsia="Meiryo UI" w:hAnsi="Meiryo UI" w:cs="Meiryo UI"/>
                <w:b w:val="0"/>
                <w:sz w:val="24"/>
                <w:szCs w:val="24"/>
              </w:rPr>
            </w:pPr>
            <w:r>
              <w:rPr>
                <w:rFonts w:ascii="Meiryo UI" w:eastAsia="Meiryo UI" w:hAnsi="Meiryo UI" w:cs="Meiryo UI" w:hint="eastAsia"/>
                <w:b w:val="0"/>
                <w:sz w:val="24"/>
                <w:szCs w:val="24"/>
              </w:rPr>
              <w:t>⑧指導者や参加者の出産等の外科的手術その他の医療処置</w:t>
            </w:r>
          </w:p>
          <w:p w:rsidR="00C15EA2" w:rsidRPr="00E74716" w:rsidRDefault="000333B0" w:rsidP="00A3305A">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 xml:space="preserve">⑨他覚症状のないむちうち症や腰痛　</w:t>
            </w:r>
            <w:r w:rsidR="00C15EA2" w:rsidRPr="00E74716">
              <w:rPr>
                <w:rFonts w:ascii="Meiryo UI" w:eastAsia="Meiryo UI" w:hAnsi="Meiryo UI" w:cs="Meiryo UI" w:hint="eastAsia"/>
                <w:b w:val="0"/>
                <w:sz w:val="24"/>
                <w:szCs w:val="24"/>
              </w:rPr>
              <w:t>等</w:t>
            </w:r>
          </w:p>
        </w:tc>
      </w:tr>
    </w:tbl>
    <w:p w:rsidR="00AC7000" w:rsidRDefault="00AC7000" w:rsidP="006B2457">
      <w:pPr>
        <w:spacing w:line="280" w:lineRule="exact"/>
        <w:ind w:left="359" w:hangingChars="171" w:hanging="359"/>
        <w:rPr>
          <w:rFonts w:ascii="Meiryo UI" w:eastAsia="Meiryo UI" w:hAnsi="Meiryo UI" w:cs="Meiryo UI"/>
        </w:rPr>
      </w:pPr>
    </w:p>
    <w:p w:rsidR="00AC7000" w:rsidRPr="002048CB" w:rsidRDefault="00C15EA2"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○対象となる活動の具体例</w:t>
      </w:r>
    </w:p>
    <w:p w:rsidR="00C15EA2" w:rsidRPr="002048CB" w:rsidRDefault="00C15EA2"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 xml:space="preserve">　・地域の清掃作業中に</w:t>
      </w:r>
      <w:r w:rsidR="00A66FA0" w:rsidRPr="002048CB">
        <w:rPr>
          <w:rFonts w:ascii="Meiryo UI" w:eastAsia="Meiryo UI" w:hAnsi="Meiryo UI" w:cs="Meiryo UI" w:hint="eastAsia"/>
          <w:sz w:val="24"/>
          <w:szCs w:val="24"/>
        </w:rPr>
        <w:t>、参加者が蜂に刺されて負傷した</w:t>
      </w:r>
      <w:r w:rsidRPr="002048CB">
        <w:rPr>
          <w:rFonts w:ascii="Meiryo UI" w:eastAsia="Meiryo UI" w:hAnsi="Meiryo UI" w:cs="Meiryo UI" w:hint="eastAsia"/>
          <w:sz w:val="24"/>
          <w:szCs w:val="24"/>
        </w:rPr>
        <w:t>。</w:t>
      </w:r>
    </w:p>
    <w:p w:rsidR="00C15EA2" w:rsidRPr="002048CB" w:rsidRDefault="00C15EA2"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 xml:space="preserve">　・公民館対抗のバレーボールの試合中に、アキレス腱を切り入院した。</w:t>
      </w:r>
    </w:p>
    <w:p w:rsidR="00C15EA2" w:rsidRDefault="00C15EA2"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 xml:space="preserve">　・子どもクラブ</w:t>
      </w:r>
      <w:r w:rsidR="00A66FA0" w:rsidRPr="002048CB">
        <w:rPr>
          <w:rFonts w:ascii="Meiryo UI" w:eastAsia="Meiryo UI" w:hAnsi="Meiryo UI" w:cs="Meiryo UI" w:hint="eastAsia"/>
          <w:sz w:val="24"/>
          <w:szCs w:val="24"/>
        </w:rPr>
        <w:t>対抗の駅伝大会で転倒し足を捻挫した。</w:t>
      </w:r>
    </w:p>
    <w:bookmarkStart w:id="0" w:name="_GoBack"/>
    <w:bookmarkEnd w:id="0"/>
    <w:p w:rsidR="00097706" w:rsidRDefault="00A20952" w:rsidP="002048CB">
      <w:pPr>
        <w:spacing w:line="360" w:lineRule="exac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66432" behindDoc="0" locked="0" layoutInCell="1" allowOverlap="1" wp14:anchorId="27F3D1E5" wp14:editId="4FC7FA5C">
                <wp:simplePos x="0" y="0"/>
                <wp:positionH relativeFrom="column">
                  <wp:posOffset>0</wp:posOffset>
                </wp:positionH>
                <wp:positionV relativeFrom="paragraph">
                  <wp:posOffset>-27940</wp:posOffset>
                </wp:positionV>
                <wp:extent cx="6200775" cy="256540"/>
                <wp:effectExtent l="0" t="0" r="28575" b="10160"/>
                <wp:wrapNone/>
                <wp:docPr id="7" name="フローチャート: 代替処理 7"/>
                <wp:cNvGraphicFramePr/>
                <a:graphic xmlns:a="http://schemas.openxmlformats.org/drawingml/2006/main">
                  <a:graphicData uri="http://schemas.microsoft.com/office/word/2010/wordprocessingShape">
                    <wps:wsp>
                      <wps:cNvSpPr/>
                      <wps:spPr>
                        <a:xfrm>
                          <a:off x="0" y="0"/>
                          <a:ext cx="6200775" cy="25654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rsidR="00C47544" w:rsidRPr="002048CB" w:rsidRDefault="00C47544" w:rsidP="002048CB">
                            <w:pPr>
                              <w:spacing w:line="360" w:lineRule="exact"/>
                              <w:contextualSpacing/>
                              <w:jc w:val="left"/>
                              <w:rPr>
                                <w:rFonts w:ascii="Meiryo UI" w:eastAsia="Meiryo UI" w:hAnsi="Meiryo UI" w:cs="Meiryo UI"/>
                                <w:b/>
                                <w:spacing w:val="40"/>
                                <w:sz w:val="24"/>
                                <w:szCs w:val="24"/>
                              </w:rPr>
                            </w:pPr>
                            <w:r w:rsidRPr="002048CB">
                              <w:rPr>
                                <w:rFonts w:ascii="Meiryo UI" w:eastAsia="Meiryo UI" w:hAnsi="Meiryo UI" w:cs="Meiryo UI" w:hint="eastAsia"/>
                                <w:b/>
                                <w:spacing w:val="40"/>
                                <w:sz w:val="24"/>
                                <w:szCs w:val="24"/>
                              </w:rPr>
                              <w:t>賠償</w:t>
                            </w:r>
                            <w:r w:rsidRPr="002048CB">
                              <w:rPr>
                                <w:rFonts w:ascii="Meiryo UI" w:eastAsia="Meiryo UI" w:hAnsi="Meiryo UI" w:cs="Meiryo UI"/>
                                <w:b/>
                                <w:spacing w:val="40"/>
                                <w:sz w:val="24"/>
                                <w:szCs w:val="24"/>
                              </w:rPr>
                              <w:t>責任補償</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3D1E5" id="フローチャート: 代替処理 7" o:spid="_x0000_s1031" type="#_x0000_t176" style="position:absolute;left:0;text-align:left;margin-left:0;margin-top:-2.2pt;width:488.25pt;height:2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" fillcolor="#91bce3 [2164]" strokecolor="#5b9bd5 [3204]" strokeweight=".5pt">
                <v:fill color2="#7aaddd [2612]" rotate="t" colors="0 #b1cbe9;.5 #a3c1e5;1 #92b9e4" focus="100%" type="gradient">
                  <o:fill v:ext="view" type="gradientUnscaled"/>
                </v:fill>
                <v:textbox inset=",0,,0">
                  <w:txbxContent>
                    <w:p w:rsidR="00C47544" w:rsidRPr="002048CB" w:rsidRDefault="00C47544" w:rsidP="002048CB">
                      <w:pPr>
                        <w:spacing w:line="360" w:lineRule="exact"/>
                        <w:contextualSpacing/>
                        <w:jc w:val="left"/>
                        <w:rPr>
                          <w:rFonts w:ascii="Meiryo UI" w:eastAsia="Meiryo UI" w:hAnsi="Meiryo UI" w:cs="Meiryo UI"/>
                          <w:b/>
                          <w:spacing w:val="40"/>
                          <w:sz w:val="24"/>
                          <w:szCs w:val="24"/>
                        </w:rPr>
                      </w:pPr>
                      <w:r w:rsidRPr="002048CB">
                        <w:rPr>
                          <w:rFonts w:ascii="Meiryo UI" w:eastAsia="Meiryo UI" w:hAnsi="Meiryo UI" w:cs="Meiryo UI" w:hint="eastAsia"/>
                          <w:b/>
                          <w:spacing w:val="40"/>
                          <w:sz w:val="24"/>
                          <w:szCs w:val="24"/>
                        </w:rPr>
                        <w:t>賠償</w:t>
                      </w:r>
                      <w:r w:rsidRPr="002048CB">
                        <w:rPr>
                          <w:rFonts w:ascii="Meiryo UI" w:eastAsia="Meiryo UI" w:hAnsi="Meiryo UI" w:cs="Meiryo UI"/>
                          <w:b/>
                          <w:spacing w:val="40"/>
                          <w:sz w:val="24"/>
                          <w:szCs w:val="24"/>
                        </w:rPr>
                        <w:t>責任補償</w:t>
                      </w:r>
                    </w:p>
                  </w:txbxContent>
                </v:textbox>
              </v:shape>
            </w:pict>
          </mc:Fallback>
        </mc:AlternateContent>
      </w:r>
    </w:p>
    <w:p w:rsidR="00874C25" w:rsidRPr="002048CB" w:rsidRDefault="009A16D1" w:rsidP="002048CB">
      <w:pPr>
        <w:spacing w:line="360" w:lineRule="exact"/>
        <w:ind w:firstLineChars="100" w:firstLine="240"/>
        <w:rPr>
          <w:rFonts w:ascii="Meiryo UI" w:eastAsia="Meiryo UI" w:hAnsi="Meiryo UI" w:cs="Meiryo UI"/>
          <w:sz w:val="24"/>
          <w:szCs w:val="24"/>
        </w:rPr>
      </w:pPr>
      <w:r w:rsidRPr="002048CB">
        <w:rPr>
          <w:rFonts w:ascii="Meiryo UI" w:eastAsia="Meiryo UI" w:hAnsi="Meiryo UI" w:cs="Meiryo UI" w:hint="eastAsia"/>
          <w:sz w:val="24"/>
          <w:szCs w:val="24"/>
        </w:rPr>
        <w:t>市民活動中に、その団体の指導者等の過失により参加者や第三者にケガをさせた</w:t>
      </w:r>
      <w:r w:rsidR="006F28EC">
        <w:rPr>
          <w:rFonts w:ascii="Meiryo UI" w:eastAsia="Meiryo UI" w:hAnsi="Meiryo UI" w:cs="Meiryo UI" w:hint="eastAsia"/>
          <w:sz w:val="24"/>
          <w:szCs w:val="24"/>
        </w:rPr>
        <w:t>場合</w:t>
      </w:r>
      <w:r w:rsidRPr="002048CB">
        <w:rPr>
          <w:rFonts w:ascii="Meiryo UI" w:eastAsia="Meiryo UI" w:hAnsi="Meiryo UI" w:cs="Meiryo UI" w:hint="eastAsia"/>
          <w:sz w:val="24"/>
          <w:szCs w:val="24"/>
        </w:rPr>
        <w:t>、財物に損害</w:t>
      </w:r>
      <w:r w:rsidRPr="002048CB">
        <w:rPr>
          <w:rFonts w:ascii="Meiryo UI" w:eastAsia="Meiryo UI" w:hAnsi="Meiryo UI" w:cs="Meiryo UI" w:hint="eastAsia"/>
          <w:sz w:val="24"/>
          <w:szCs w:val="24"/>
        </w:rPr>
        <w:lastRenderedPageBreak/>
        <w:t>を与え法律上の賠償責任を負った場合に補償されます。</w:t>
      </w:r>
    </w:p>
    <w:p w:rsidR="009A16D1" w:rsidRDefault="00C47544" w:rsidP="002048CB">
      <w:pPr>
        <w:spacing w:line="360" w:lineRule="exact"/>
        <w:ind w:firstLineChars="100" w:firstLine="240"/>
        <w:rPr>
          <w:rFonts w:ascii="Meiryo UI" w:eastAsia="Meiryo UI" w:hAnsi="Meiryo UI" w:cs="Meiryo UI"/>
          <w:sz w:val="24"/>
          <w:szCs w:val="24"/>
        </w:rPr>
      </w:pPr>
      <w:r w:rsidRPr="002048CB">
        <w:rPr>
          <w:rFonts w:ascii="Meiryo UI" w:eastAsia="Meiryo UI" w:hAnsi="Meiryo UI" w:cs="Meiryo UI" w:hint="eastAsia"/>
          <w:sz w:val="24"/>
          <w:szCs w:val="24"/>
        </w:rPr>
        <w:t>また、</w:t>
      </w:r>
      <w:r w:rsidR="009A16D1" w:rsidRPr="002048CB">
        <w:rPr>
          <w:rFonts w:ascii="Meiryo UI" w:eastAsia="Meiryo UI" w:hAnsi="Meiryo UI" w:cs="Meiryo UI" w:hint="eastAsia"/>
          <w:sz w:val="24"/>
          <w:szCs w:val="24"/>
        </w:rPr>
        <w:t>提供した財物や作業の結果が原因で他人の身体を侵害し、又は財物を滅失、き損、汚損した場合で、法律上の賠償責任を負った場合に補償されます。</w:t>
      </w:r>
    </w:p>
    <w:p w:rsidR="002048CB" w:rsidRPr="002048CB" w:rsidRDefault="002048CB" w:rsidP="002048CB">
      <w:pPr>
        <w:spacing w:line="280" w:lineRule="exact"/>
        <w:rPr>
          <w:rFonts w:ascii="Meiryo UI" w:eastAsia="Meiryo UI" w:hAnsi="Meiryo UI" w:cs="Meiryo UI"/>
          <w:sz w:val="24"/>
          <w:szCs w:val="24"/>
        </w:rPr>
      </w:pPr>
    </w:p>
    <w:tbl>
      <w:tblPr>
        <w:tblStyle w:val="1"/>
        <w:tblW w:w="9760" w:type="dxa"/>
        <w:tblLook w:val="06A0" w:firstRow="1" w:lastRow="0" w:firstColumn="1" w:lastColumn="0" w:noHBand="1" w:noVBand="1"/>
      </w:tblPr>
      <w:tblGrid>
        <w:gridCol w:w="9760"/>
      </w:tblGrid>
      <w:tr w:rsidR="00C47544" w:rsidTr="00A209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0" w:type="dxa"/>
          </w:tcPr>
          <w:p w:rsidR="00C47544" w:rsidRPr="002048CB" w:rsidRDefault="00C47544"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補償対象者</w:t>
            </w:r>
          </w:p>
        </w:tc>
      </w:tr>
      <w:tr w:rsidR="00C47544" w:rsidTr="00A20952">
        <w:tc>
          <w:tcPr>
            <w:cnfStyle w:val="001000000000" w:firstRow="0" w:lastRow="0" w:firstColumn="1" w:lastColumn="0" w:oddVBand="0" w:evenVBand="0" w:oddHBand="0" w:evenHBand="0" w:firstRowFirstColumn="0" w:firstRowLastColumn="0" w:lastRowFirstColumn="0" w:lastRowLastColumn="0"/>
            <w:tcW w:w="9760" w:type="dxa"/>
          </w:tcPr>
          <w:p w:rsidR="00C47544" w:rsidRPr="00E74716" w:rsidRDefault="00C47544" w:rsidP="002048CB">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市民団体等、指導者等</w:t>
            </w:r>
          </w:p>
        </w:tc>
      </w:tr>
    </w:tbl>
    <w:tbl>
      <w:tblPr>
        <w:tblStyle w:val="1"/>
        <w:tblpPr w:leftFromText="142" w:rightFromText="142" w:vertAnchor="text" w:horzAnchor="margin" w:tblpY="212"/>
        <w:tblW w:w="9760" w:type="dxa"/>
        <w:tblLook w:val="06A0" w:firstRow="1" w:lastRow="0" w:firstColumn="1" w:lastColumn="0" w:noHBand="1" w:noVBand="1"/>
      </w:tblPr>
      <w:tblGrid>
        <w:gridCol w:w="9760"/>
      </w:tblGrid>
      <w:tr w:rsidR="00620035" w:rsidTr="006200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0" w:type="dxa"/>
          </w:tcPr>
          <w:p w:rsidR="00620035" w:rsidRPr="002048CB" w:rsidRDefault="00620035" w:rsidP="00620035">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補償の対象となる費用</w:t>
            </w:r>
          </w:p>
        </w:tc>
      </w:tr>
      <w:tr w:rsidR="00620035" w:rsidTr="00620035">
        <w:tc>
          <w:tcPr>
            <w:cnfStyle w:val="001000000000" w:firstRow="0" w:lastRow="0" w:firstColumn="1" w:lastColumn="0" w:oddVBand="0" w:evenVBand="0" w:oddHBand="0" w:evenHBand="0" w:firstRowFirstColumn="0" w:firstRowLastColumn="0" w:lastRowFirstColumn="0" w:lastRowLastColumn="0"/>
            <w:tcW w:w="9760" w:type="dxa"/>
          </w:tcPr>
          <w:p w:rsidR="00620035" w:rsidRPr="00E74716" w:rsidRDefault="00620035" w:rsidP="00620035">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１回の事故につき、免責金額（自己負担額）10,000円を超える金額</w:t>
            </w:r>
          </w:p>
          <w:p w:rsidR="00620035" w:rsidRPr="002048CB" w:rsidRDefault="00620035" w:rsidP="00620035">
            <w:pPr>
              <w:spacing w:line="360" w:lineRule="exact"/>
              <w:rPr>
                <w:rFonts w:ascii="Meiryo UI" w:eastAsia="Meiryo UI" w:hAnsi="Meiryo UI" w:cs="Meiryo UI"/>
                <w:sz w:val="24"/>
                <w:szCs w:val="24"/>
              </w:rPr>
            </w:pPr>
            <w:r w:rsidRPr="00E74716">
              <w:rPr>
                <w:rFonts w:ascii="Meiryo UI" w:eastAsia="Meiryo UI" w:hAnsi="Meiryo UI" w:cs="Meiryo UI" w:hint="eastAsia"/>
                <w:b w:val="0"/>
                <w:sz w:val="24"/>
                <w:szCs w:val="24"/>
              </w:rPr>
              <w:t>（例：賠償金額が10万円の場合、10万円－１万円＝９万円が支払われます。）</w:t>
            </w:r>
          </w:p>
        </w:tc>
      </w:tr>
    </w:tbl>
    <w:p w:rsidR="00EF54DF" w:rsidRPr="00C47544" w:rsidRDefault="00EF54DF" w:rsidP="002048CB">
      <w:pPr>
        <w:spacing w:line="280" w:lineRule="exact"/>
        <w:rPr>
          <w:rFonts w:ascii="Meiryo UI" w:eastAsia="Meiryo UI" w:hAnsi="Meiryo UI" w:cs="Meiryo UI"/>
        </w:rPr>
      </w:pPr>
    </w:p>
    <w:tbl>
      <w:tblPr>
        <w:tblStyle w:val="1"/>
        <w:tblW w:w="9760" w:type="dxa"/>
        <w:tblLook w:val="04A0" w:firstRow="1" w:lastRow="0" w:firstColumn="1" w:lastColumn="0" w:noHBand="0" w:noVBand="1"/>
      </w:tblPr>
      <w:tblGrid>
        <w:gridCol w:w="1255"/>
        <w:gridCol w:w="8505"/>
      </w:tblGrid>
      <w:tr w:rsidR="00EF54DF" w:rsidTr="00A209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EF54DF" w:rsidRPr="002048CB" w:rsidRDefault="00EF54DF" w:rsidP="002048CB">
            <w:pPr>
              <w:spacing w:line="360" w:lineRule="exact"/>
              <w:jc w:val="center"/>
              <w:rPr>
                <w:rFonts w:ascii="Meiryo UI" w:eastAsia="Meiryo UI" w:hAnsi="Meiryo UI" w:cs="Meiryo UI"/>
                <w:sz w:val="24"/>
                <w:szCs w:val="24"/>
              </w:rPr>
            </w:pPr>
            <w:r w:rsidRPr="002048CB">
              <w:rPr>
                <w:rFonts w:ascii="Meiryo UI" w:eastAsia="Meiryo UI" w:hAnsi="Meiryo UI" w:cs="Meiryo UI" w:hint="eastAsia"/>
                <w:sz w:val="24"/>
                <w:szCs w:val="24"/>
              </w:rPr>
              <w:t>補償区分</w:t>
            </w:r>
          </w:p>
        </w:tc>
        <w:tc>
          <w:tcPr>
            <w:tcW w:w="8505" w:type="dxa"/>
          </w:tcPr>
          <w:p w:rsidR="00EF54DF" w:rsidRPr="002048CB" w:rsidRDefault="00EF54DF" w:rsidP="002048CB">
            <w:pPr>
              <w:spacing w:line="36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補償金限度額</w:t>
            </w:r>
          </w:p>
        </w:tc>
      </w:tr>
      <w:tr w:rsidR="00EF54DF" w:rsidTr="00A20952">
        <w:tc>
          <w:tcPr>
            <w:cnfStyle w:val="001000000000" w:firstRow="0" w:lastRow="0" w:firstColumn="1" w:lastColumn="0" w:oddVBand="0" w:evenVBand="0" w:oddHBand="0" w:evenHBand="0" w:firstRowFirstColumn="0" w:firstRowLastColumn="0" w:lastRowFirstColumn="0" w:lastRowLastColumn="0"/>
            <w:tcW w:w="1255" w:type="dxa"/>
          </w:tcPr>
          <w:p w:rsidR="00EF54DF" w:rsidRPr="002048CB" w:rsidRDefault="00EF54DF"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身体賠償</w:t>
            </w:r>
          </w:p>
        </w:tc>
        <w:tc>
          <w:tcPr>
            <w:tcW w:w="8505" w:type="dxa"/>
          </w:tcPr>
          <w:p w:rsidR="00EF54DF" w:rsidRPr="002048CB" w:rsidRDefault="00EF54DF"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１名　 １億円</w:t>
            </w:r>
            <w:r w:rsidR="00B57D2B">
              <w:rPr>
                <w:rFonts w:ascii="Meiryo UI" w:eastAsia="Meiryo UI" w:hAnsi="Meiryo UI" w:cs="Meiryo UI" w:hint="eastAsia"/>
                <w:sz w:val="24"/>
                <w:szCs w:val="24"/>
              </w:rPr>
              <w:t xml:space="preserve">　かつ　</w:t>
            </w:r>
            <w:r w:rsidRPr="002048CB">
              <w:rPr>
                <w:rFonts w:ascii="Meiryo UI" w:eastAsia="Meiryo UI" w:hAnsi="Meiryo UI" w:cs="Meiryo UI" w:hint="eastAsia"/>
                <w:sz w:val="24"/>
                <w:szCs w:val="24"/>
              </w:rPr>
              <w:t>１事故　３億円</w:t>
            </w:r>
          </w:p>
          <w:p w:rsidR="00EF54DF" w:rsidRPr="002048CB" w:rsidRDefault="00EF54DF"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【生産物賠償(食中毒など)の場合は、契約期間内の限度額３億円】</w:t>
            </w:r>
          </w:p>
        </w:tc>
      </w:tr>
      <w:tr w:rsidR="00EF54DF" w:rsidTr="00A20952">
        <w:tc>
          <w:tcPr>
            <w:cnfStyle w:val="001000000000" w:firstRow="0" w:lastRow="0" w:firstColumn="1" w:lastColumn="0" w:oddVBand="0" w:evenVBand="0" w:oddHBand="0" w:evenHBand="0" w:firstRowFirstColumn="0" w:firstRowLastColumn="0" w:lastRowFirstColumn="0" w:lastRowLastColumn="0"/>
            <w:tcW w:w="1255" w:type="dxa"/>
          </w:tcPr>
          <w:p w:rsidR="00EF54DF" w:rsidRPr="002048CB" w:rsidRDefault="00EF54DF"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財物賠償</w:t>
            </w:r>
          </w:p>
        </w:tc>
        <w:tc>
          <w:tcPr>
            <w:tcW w:w="8505" w:type="dxa"/>
          </w:tcPr>
          <w:p w:rsidR="00EF54DF" w:rsidRPr="002048CB" w:rsidRDefault="00EF54DF"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１事故　500万円</w:t>
            </w:r>
          </w:p>
          <w:p w:rsidR="00EF54DF" w:rsidRPr="002048CB" w:rsidRDefault="00EF54DF"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2048CB">
              <w:rPr>
                <w:rFonts w:ascii="Meiryo UI" w:eastAsia="Meiryo UI" w:hAnsi="Meiryo UI" w:cs="Meiryo UI" w:hint="eastAsia"/>
                <w:sz w:val="24"/>
                <w:szCs w:val="24"/>
              </w:rPr>
              <w:t>【生産物賠償の場合は、契約期間内の限度額500万円】</w:t>
            </w:r>
          </w:p>
        </w:tc>
      </w:tr>
    </w:tbl>
    <w:p w:rsidR="00874C25" w:rsidRPr="00C47544" w:rsidRDefault="00874C25" w:rsidP="00620035">
      <w:pPr>
        <w:spacing w:line="200" w:lineRule="exact"/>
        <w:rPr>
          <w:rFonts w:ascii="Meiryo UI" w:eastAsia="Meiryo UI" w:hAnsi="Meiryo UI" w:cs="Meiryo UI"/>
        </w:rPr>
      </w:pPr>
    </w:p>
    <w:p w:rsidR="00874C25" w:rsidRPr="002048CB" w:rsidRDefault="00F74F67"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○注意事項</w:t>
      </w:r>
    </w:p>
    <w:p w:rsidR="00F74F67" w:rsidRPr="002048CB" w:rsidRDefault="00F74F67"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 xml:space="preserve">　・以下の事故又は傷害については、賠償責任補償の対象となりません。</w:t>
      </w:r>
    </w:p>
    <w:tbl>
      <w:tblPr>
        <w:tblStyle w:val="4-4"/>
        <w:tblW w:w="9555" w:type="dxa"/>
        <w:tblInd w:w="205" w:type="dxa"/>
        <w:tblLook w:val="06A0" w:firstRow="1" w:lastRow="0" w:firstColumn="1" w:lastColumn="0" w:noHBand="1" w:noVBand="1"/>
      </w:tblPr>
      <w:tblGrid>
        <w:gridCol w:w="9555"/>
      </w:tblGrid>
      <w:tr w:rsidR="00F74F67" w:rsidRPr="002048CB" w:rsidTr="00BF5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5" w:type="dxa"/>
          </w:tcPr>
          <w:p w:rsidR="00F74F67" w:rsidRPr="002048CB" w:rsidRDefault="00F74F67" w:rsidP="002048CB">
            <w:pPr>
              <w:spacing w:line="360" w:lineRule="exact"/>
              <w:rPr>
                <w:rFonts w:ascii="Meiryo UI" w:eastAsia="Meiryo UI" w:hAnsi="Meiryo UI" w:cs="Meiryo UI"/>
                <w:sz w:val="24"/>
                <w:szCs w:val="24"/>
              </w:rPr>
            </w:pPr>
            <w:r w:rsidRPr="00AF56ED">
              <w:rPr>
                <w:rFonts w:ascii="Meiryo UI" w:eastAsia="Meiryo UI" w:hAnsi="Meiryo UI" w:cs="Meiryo UI" w:hint="eastAsia"/>
                <w:color w:val="000000" w:themeColor="text1"/>
                <w:sz w:val="24"/>
                <w:szCs w:val="24"/>
              </w:rPr>
              <w:t>適用除外事項（補償金をお支払いできないもの）</w:t>
            </w:r>
          </w:p>
        </w:tc>
      </w:tr>
      <w:tr w:rsidR="00F74F67" w:rsidRPr="002048CB" w:rsidTr="00BF5B34">
        <w:tc>
          <w:tcPr>
            <w:cnfStyle w:val="001000000000" w:firstRow="0" w:lastRow="0" w:firstColumn="1" w:lastColumn="0" w:oddVBand="0" w:evenVBand="0" w:oddHBand="0" w:evenHBand="0" w:firstRowFirstColumn="0" w:firstRowLastColumn="0" w:lastRowFirstColumn="0" w:lastRowLastColumn="0"/>
            <w:tcW w:w="9555" w:type="dxa"/>
          </w:tcPr>
          <w:p w:rsidR="00A3305A" w:rsidRDefault="00F74F67" w:rsidP="00A3305A">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①市民団体・指導者等の故意による事故</w:t>
            </w:r>
          </w:p>
          <w:p w:rsidR="00A3305A" w:rsidRDefault="00F74F67" w:rsidP="00A3305A">
            <w:pPr>
              <w:spacing w:line="360" w:lineRule="exact"/>
              <w:rPr>
                <w:rFonts w:ascii="Meiryo UI" w:eastAsia="Meiryo UI" w:hAnsi="Meiryo UI" w:cs="Meiryo UI"/>
                <w:b w:val="0"/>
                <w:sz w:val="24"/>
                <w:szCs w:val="24"/>
              </w:rPr>
            </w:pPr>
            <w:r w:rsidRPr="00E74716">
              <w:rPr>
                <w:rFonts w:ascii="Meiryo UI" w:eastAsia="Meiryo UI" w:hAnsi="Meiryo UI" w:cs="Meiryo UI" w:hint="eastAsia"/>
                <w:b w:val="0"/>
                <w:sz w:val="24"/>
                <w:szCs w:val="24"/>
              </w:rPr>
              <w:t>②戦争・変乱・テロ・暴動・労働争議等の政治的社会的騒じょうによる事故</w:t>
            </w:r>
          </w:p>
          <w:p w:rsidR="00A3305A" w:rsidRDefault="00A3305A" w:rsidP="00A3305A">
            <w:pPr>
              <w:spacing w:line="360" w:lineRule="exact"/>
              <w:rPr>
                <w:rFonts w:ascii="Meiryo UI" w:eastAsia="Meiryo UI" w:hAnsi="Meiryo UI" w:cs="Meiryo UI"/>
                <w:b w:val="0"/>
                <w:sz w:val="24"/>
                <w:szCs w:val="24"/>
              </w:rPr>
            </w:pPr>
            <w:r>
              <w:rPr>
                <w:rFonts w:ascii="Meiryo UI" w:eastAsia="Meiryo UI" w:hAnsi="Meiryo UI" w:cs="Meiryo UI" w:hint="eastAsia"/>
                <w:b w:val="0"/>
                <w:sz w:val="24"/>
                <w:szCs w:val="24"/>
              </w:rPr>
              <w:t>③地震・噴火・洪水・津波等の天災による事故</w:t>
            </w:r>
          </w:p>
          <w:p w:rsidR="00A3305A" w:rsidRDefault="00A3305A" w:rsidP="00A3305A">
            <w:pPr>
              <w:spacing w:line="360" w:lineRule="exact"/>
              <w:rPr>
                <w:rFonts w:ascii="Meiryo UI" w:eastAsia="Meiryo UI" w:hAnsi="Meiryo UI" w:cs="Meiryo UI"/>
                <w:b w:val="0"/>
                <w:sz w:val="24"/>
                <w:szCs w:val="24"/>
              </w:rPr>
            </w:pPr>
            <w:r>
              <w:rPr>
                <w:rFonts w:ascii="Meiryo UI" w:eastAsia="Meiryo UI" w:hAnsi="Meiryo UI" w:cs="Meiryo UI" w:hint="eastAsia"/>
                <w:b w:val="0"/>
                <w:sz w:val="24"/>
                <w:szCs w:val="24"/>
              </w:rPr>
              <w:t>④指導者等の同居の親族に対する事故</w:t>
            </w:r>
          </w:p>
          <w:p w:rsidR="00F74F67" w:rsidRPr="00E74716" w:rsidRDefault="00B57D2B" w:rsidP="00A3305A">
            <w:pPr>
              <w:spacing w:line="360" w:lineRule="exact"/>
              <w:rPr>
                <w:rFonts w:ascii="Meiryo UI" w:eastAsia="Meiryo UI" w:hAnsi="Meiryo UI" w:cs="Meiryo UI"/>
                <w:b w:val="0"/>
                <w:sz w:val="24"/>
                <w:szCs w:val="24"/>
              </w:rPr>
            </w:pPr>
            <w:r>
              <w:rPr>
                <w:rFonts w:ascii="Meiryo UI" w:eastAsia="Meiryo UI" w:hAnsi="Meiryo UI" w:cs="Meiryo UI" w:hint="eastAsia"/>
                <w:b w:val="0"/>
                <w:sz w:val="24"/>
                <w:szCs w:val="24"/>
              </w:rPr>
              <w:t>⑤市民団体・指導者等が所有・使用又は管理する車両（自転車・リヤカー等</w:t>
            </w:r>
            <w:r w:rsidR="00EB4301">
              <w:rPr>
                <w:rFonts w:ascii="Meiryo UI" w:eastAsia="Meiryo UI" w:hAnsi="Meiryo UI" w:cs="Meiryo UI" w:hint="eastAsia"/>
                <w:b w:val="0"/>
                <w:sz w:val="24"/>
                <w:szCs w:val="24"/>
              </w:rPr>
              <w:t>、原動力がもっぱら人力である場合</w:t>
            </w:r>
            <w:r w:rsidR="00F74F67" w:rsidRPr="00E74716">
              <w:rPr>
                <w:rFonts w:ascii="Meiryo UI" w:eastAsia="Meiryo UI" w:hAnsi="Meiryo UI" w:cs="Meiryo UI" w:hint="eastAsia"/>
                <w:b w:val="0"/>
                <w:sz w:val="24"/>
                <w:szCs w:val="24"/>
              </w:rPr>
              <w:t>を除く。）</w:t>
            </w:r>
            <w:r w:rsidR="00F904D8" w:rsidRPr="00E74716">
              <w:rPr>
                <w:rFonts w:ascii="Meiryo UI" w:eastAsia="Meiryo UI" w:hAnsi="Meiryo UI" w:cs="Meiryo UI" w:hint="eastAsia"/>
                <w:b w:val="0"/>
                <w:sz w:val="24"/>
                <w:szCs w:val="24"/>
              </w:rPr>
              <w:t xml:space="preserve">又は動物による事故　</w:t>
            </w:r>
            <w:r w:rsidR="00F74F67" w:rsidRPr="00E74716">
              <w:rPr>
                <w:rFonts w:ascii="Meiryo UI" w:eastAsia="Meiryo UI" w:hAnsi="Meiryo UI" w:cs="Meiryo UI" w:hint="eastAsia"/>
                <w:b w:val="0"/>
                <w:sz w:val="24"/>
                <w:szCs w:val="24"/>
              </w:rPr>
              <w:t>等</w:t>
            </w:r>
          </w:p>
        </w:tc>
      </w:tr>
    </w:tbl>
    <w:p w:rsidR="00874C25" w:rsidRPr="002048CB" w:rsidRDefault="00874C25" w:rsidP="00620035">
      <w:pPr>
        <w:spacing w:line="200" w:lineRule="exact"/>
        <w:rPr>
          <w:rFonts w:ascii="Meiryo UI" w:eastAsia="Meiryo UI" w:hAnsi="Meiryo UI" w:cs="Meiryo UI"/>
          <w:sz w:val="24"/>
          <w:szCs w:val="24"/>
        </w:rPr>
      </w:pPr>
    </w:p>
    <w:p w:rsidR="00874C25" w:rsidRPr="002048CB" w:rsidRDefault="00F904D8"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○対象となる活動の具体例</w:t>
      </w:r>
    </w:p>
    <w:p w:rsidR="00F904D8" w:rsidRPr="002048CB" w:rsidRDefault="00F904D8"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 xml:space="preserve">　・地域の清掃作業で草刈りをしていたところ、小石が飛んで車のフロントガラスに傷をつけてしまった。</w:t>
      </w:r>
    </w:p>
    <w:p w:rsidR="00F904D8" w:rsidRPr="002048CB" w:rsidRDefault="00F904D8" w:rsidP="002048CB">
      <w:pPr>
        <w:spacing w:line="360" w:lineRule="exact"/>
        <w:rPr>
          <w:rFonts w:ascii="Meiryo UI" w:eastAsia="Meiryo UI" w:hAnsi="Meiryo UI" w:cs="Meiryo UI"/>
          <w:sz w:val="24"/>
          <w:szCs w:val="24"/>
        </w:rPr>
      </w:pPr>
      <w:r w:rsidRPr="002048CB">
        <w:rPr>
          <w:rFonts w:ascii="Meiryo UI" w:eastAsia="Meiryo UI" w:hAnsi="Meiryo UI" w:cs="Meiryo UI" w:hint="eastAsia"/>
          <w:sz w:val="24"/>
          <w:szCs w:val="24"/>
        </w:rPr>
        <w:t xml:space="preserve">　・市が参画しているイベント等において、うどんを提供したが、食中毒が発生した。</w:t>
      </w:r>
    </w:p>
    <w:p w:rsidR="00B57D2B" w:rsidRPr="005A1002" w:rsidRDefault="005A1002" w:rsidP="002048CB">
      <w:pPr>
        <w:spacing w:line="360" w:lineRule="exact"/>
        <w:rPr>
          <w:rFonts w:ascii="Meiryo UI" w:eastAsia="Meiryo UI" w:hAnsi="Meiryo UI" w:cs="Meiryo UI"/>
        </w:rPr>
      </w:pPr>
      <w:r w:rsidRPr="00A4138F">
        <w:rPr>
          <w:noProof/>
          <w:sz w:val="24"/>
          <w:szCs w:val="24"/>
        </w:rPr>
        <mc:AlternateContent>
          <mc:Choice Requires="wps">
            <w:drawing>
              <wp:anchor distT="0" distB="0" distL="114300" distR="114300" simplePos="0" relativeHeight="251673600" behindDoc="0" locked="0" layoutInCell="1" allowOverlap="1" wp14:anchorId="3324F71B" wp14:editId="2C2887D9">
                <wp:simplePos x="0" y="0"/>
                <wp:positionH relativeFrom="margin">
                  <wp:align>left</wp:align>
                </wp:positionH>
                <wp:positionV relativeFrom="paragraph">
                  <wp:posOffset>365760</wp:posOffset>
                </wp:positionV>
                <wp:extent cx="6200775" cy="1295400"/>
                <wp:effectExtent l="0" t="0" r="28575" b="19050"/>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6200775" cy="1295400"/>
                        </a:xfrm>
                        <a:prstGeom prst="roundRect">
                          <a:avLst/>
                        </a:prstGeom>
                        <a:ln cmpd="sng">
                          <a:solidFill>
                            <a:schemeClr val="tx1"/>
                          </a:solidFill>
                        </a:ln>
                      </wps:spPr>
                      <wps:style>
                        <a:lnRef idx="2">
                          <a:schemeClr val="accent2"/>
                        </a:lnRef>
                        <a:fillRef idx="1">
                          <a:schemeClr val="lt1"/>
                        </a:fillRef>
                        <a:effectRef idx="0">
                          <a:schemeClr val="accent2"/>
                        </a:effectRef>
                        <a:fontRef idx="minor">
                          <a:schemeClr val="dk1"/>
                        </a:fontRef>
                      </wps:style>
                      <wps:txbx>
                        <w:txbxContent>
                          <w:p w:rsidR="00620035" w:rsidRPr="00620035" w:rsidRDefault="00620035" w:rsidP="00BF5B34">
                            <w:pPr>
                              <w:spacing w:line="300" w:lineRule="exact"/>
                              <w:rPr>
                                <w:rFonts w:ascii="Meiryo UI" w:eastAsia="Meiryo UI" w:hAnsi="Meiryo UI" w:cs="Meiryo UI"/>
                                <w:sz w:val="24"/>
                                <w:szCs w:val="24"/>
                              </w:rPr>
                            </w:pPr>
                            <w:r>
                              <w:rPr>
                                <w:rFonts w:ascii="Meiryo UI" w:eastAsia="Meiryo UI" w:hAnsi="Meiryo UI" w:cs="Meiryo UI" w:hint="eastAsia"/>
                                <w:sz w:val="24"/>
                                <w:szCs w:val="24"/>
                              </w:rPr>
                              <w:t>★</w:t>
                            </w:r>
                            <w:r w:rsidRPr="00A4138F">
                              <w:rPr>
                                <w:rFonts w:ascii="Meiryo UI" w:eastAsia="Meiryo UI" w:hAnsi="Meiryo UI" w:cs="Meiryo UI" w:hint="eastAsia"/>
                                <w:sz w:val="24"/>
                                <w:szCs w:val="24"/>
                              </w:rPr>
                              <w:t>事故を起こさないために</w:t>
                            </w:r>
                            <w:r>
                              <w:rPr>
                                <w:rFonts w:ascii="Meiryo UI" w:eastAsia="Meiryo UI" w:hAnsi="Meiryo UI" w:cs="Meiryo UI" w:hint="eastAsia"/>
                                <w:sz w:val="24"/>
                                <w:szCs w:val="24"/>
                              </w:rPr>
                              <w:t>、次のことに十分注意しましょう！！</w:t>
                            </w:r>
                          </w:p>
                          <w:p w:rsidR="00620035" w:rsidRPr="00A4138F" w:rsidRDefault="00620035" w:rsidP="00BF5B34">
                            <w:pPr>
                              <w:spacing w:line="300" w:lineRule="exact"/>
                              <w:rPr>
                                <w:rFonts w:ascii="Meiryo UI" w:eastAsia="Meiryo UI" w:hAnsi="Meiryo UI" w:cs="Meiryo UI"/>
                                <w:sz w:val="24"/>
                                <w:szCs w:val="24"/>
                              </w:rPr>
                            </w:pPr>
                            <w:r w:rsidRPr="00A4138F">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A4138F">
                              <w:rPr>
                                <w:rFonts w:ascii="Meiryo UI" w:eastAsia="Meiryo UI" w:hAnsi="Meiryo UI" w:cs="Meiryo UI" w:hint="eastAsia"/>
                                <w:sz w:val="24"/>
                                <w:szCs w:val="24"/>
                              </w:rPr>
                              <w:t>事前に綿密な計画を立てて、危険性がないか十分にチェックする。</w:t>
                            </w:r>
                          </w:p>
                          <w:p w:rsidR="00620035" w:rsidRPr="00A4138F" w:rsidRDefault="00620035" w:rsidP="00BF5B34">
                            <w:pPr>
                              <w:spacing w:line="300" w:lineRule="exact"/>
                              <w:rPr>
                                <w:rFonts w:ascii="Meiryo UI" w:eastAsia="Meiryo UI" w:hAnsi="Meiryo UI" w:cs="Meiryo UI"/>
                                <w:sz w:val="24"/>
                                <w:szCs w:val="24"/>
                              </w:rPr>
                            </w:pPr>
                            <w:r w:rsidRPr="00A4138F">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A4138F">
                              <w:rPr>
                                <w:rFonts w:ascii="Meiryo UI" w:eastAsia="Meiryo UI" w:hAnsi="Meiryo UI" w:cs="Meiryo UI" w:hint="eastAsia"/>
                                <w:sz w:val="24"/>
                                <w:szCs w:val="24"/>
                              </w:rPr>
                              <w:t>必要があれば、前もって下見などをする。</w:t>
                            </w:r>
                          </w:p>
                          <w:p w:rsidR="00620035" w:rsidRPr="00A4138F" w:rsidRDefault="00620035" w:rsidP="00BF5B34">
                            <w:pPr>
                              <w:spacing w:line="300" w:lineRule="exact"/>
                              <w:rPr>
                                <w:rFonts w:ascii="Meiryo UI" w:eastAsia="Meiryo UI" w:hAnsi="Meiryo UI" w:cs="Meiryo UI"/>
                                <w:sz w:val="24"/>
                                <w:szCs w:val="24"/>
                              </w:rPr>
                            </w:pPr>
                            <w:r w:rsidRPr="00A4138F">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A4138F">
                              <w:rPr>
                                <w:rFonts w:ascii="Meiryo UI" w:eastAsia="Meiryo UI" w:hAnsi="Meiryo UI" w:cs="Meiryo UI" w:hint="eastAsia"/>
                                <w:sz w:val="24"/>
                                <w:szCs w:val="24"/>
                              </w:rPr>
                              <w:t>引率者や指導者の数は適切かどうか、注意や指導が全体にいきわたるかどうか、よく確認する。</w:t>
                            </w:r>
                          </w:p>
                          <w:p w:rsidR="00620035" w:rsidRPr="00A4138F" w:rsidRDefault="00620035" w:rsidP="00BF5B34">
                            <w:pPr>
                              <w:spacing w:line="300" w:lineRule="exact"/>
                              <w:rPr>
                                <w:rFonts w:ascii="Meiryo UI" w:eastAsia="Meiryo UI" w:hAnsi="Meiryo UI" w:cs="Meiryo UI"/>
                                <w:sz w:val="24"/>
                                <w:szCs w:val="24"/>
                              </w:rPr>
                            </w:pPr>
                            <w:r w:rsidRPr="00A4138F">
                              <w:rPr>
                                <w:rFonts w:ascii="Meiryo UI" w:eastAsia="Meiryo UI" w:hAnsi="Meiryo UI" w:cs="Meiryo UI" w:hint="eastAsia"/>
                                <w:sz w:val="24"/>
                                <w:szCs w:val="24"/>
                              </w:rPr>
                              <w:t>◎</w:t>
                            </w:r>
                            <w:r>
                              <w:rPr>
                                <w:rFonts w:ascii="Meiryo UI" w:eastAsia="Meiryo UI" w:hAnsi="Meiryo UI" w:cs="Meiryo UI" w:hint="eastAsia"/>
                                <w:sz w:val="24"/>
                                <w:szCs w:val="24"/>
                              </w:rPr>
                              <w:t xml:space="preserve">　活動のプログラムや</w:t>
                            </w:r>
                            <w:r w:rsidRPr="00A4138F">
                              <w:rPr>
                                <w:rFonts w:ascii="Meiryo UI" w:eastAsia="Meiryo UI" w:hAnsi="Meiryo UI" w:cs="Meiryo UI" w:hint="eastAsia"/>
                                <w:sz w:val="24"/>
                                <w:szCs w:val="24"/>
                              </w:rPr>
                              <w:t>スケジュールに無理がないか</w:t>
                            </w:r>
                            <w:r w:rsidR="00B57D2B">
                              <w:rPr>
                                <w:rFonts w:ascii="Meiryo UI" w:eastAsia="Meiryo UI" w:hAnsi="Meiryo UI" w:cs="Meiryo UI" w:hint="eastAsia"/>
                                <w:sz w:val="24"/>
                                <w:szCs w:val="24"/>
                              </w:rPr>
                              <w:t>、</w:t>
                            </w:r>
                            <w:r w:rsidR="00B57D2B">
                              <w:rPr>
                                <w:rFonts w:ascii="Meiryo UI" w:eastAsia="Meiryo UI" w:hAnsi="Meiryo UI" w:cs="Meiryo UI"/>
                                <w:sz w:val="24"/>
                                <w:szCs w:val="24"/>
                              </w:rPr>
                              <w:t>確認する</w:t>
                            </w:r>
                            <w:r w:rsidRPr="00A4138F">
                              <w:rPr>
                                <w:rFonts w:ascii="Meiryo UI" w:eastAsia="Meiryo UI" w:hAnsi="Meiryo UI" w:cs="Meiryo UI" w:hint="eastAsia"/>
                                <w:sz w:val="24"/>
                                <w:szCs w:val="24"/>
                              </w:rPr>
                              <w:t>。</w:t>
                            </w:r>
                          </w:p>
                          <w:p w:rsidR="00620035" w:rsidRPr="00A4138F" w:rsidRDefault="00620035" w:rsidP="00BF5B34">
                            <w:pPr>
                              <w:spacing w:line="300" w:lineRule="exact"/>
                              <w:rPr>
                                <w:rFonts w:ascii="Meiryo UI" w:eastAsia="Meiryo UI" w:hAnsi="Meiryo UI" w:cs="Meiryo UI"/>
                                <w:sz w:val="24"/>
                                <w:szCs w:val="24"/>
                              </w:rPr>
                            </w:pPr>
                            <w:r w:rsidRPr="00A4138F">
                              <w:rPr>
                                <w:rFonts w:ascii="Meiryo UI" w:eastAsia="Meiryo UI" w:hAnsi="Meiryo UI" w:cs="Meiryo UI" w:hint="eastAsia"/>
                                <w:sz w:val="24"/>
                                <w:szCs w:val="24"/>
                              </w:rPr>
                              <w:t>◎</w:t>
                            </w:r>
                            <w:r w:rsidR="00B57D2B">
                              <w:rPr>
                                <w:rFonts w:ascii="Meiryo UI" w:eastAsia="Meiryo UI" w:hAnsi="Meiryo UI" w:cs="Meiryo UI" w:hint="eastAsia"/>
                                <w:sz w:val="24"/>
                                <w:szCs w:val="24"/>
                              </w:rPr>
                              <w:t xml:space="preserve">　用具の点検、準備運動を十分に行う</w:t>
                            </w:r>
                            <w:r w:rsidRPr="00A4138F">
                              <w:rPr>
                                <w:rFonts w:ascii="Meiryo UI" w:eastAsia="Meiryo UI" w:hAnsi="Meiryo UI" w:cs="Meiryo UI" w:hint="eastAsia"/>
                                <w:sz w:val="24"/>
                                <w:szCs w:val="24"/>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4F71B" id="テキスト ボックス 10" o:spid="_x0000_s1032" style="position:absolute;left:0;text-align:left;margin-left:0;margin-top:28.8pt;width:488.25pt;height:10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" fillcolor="white [3201]" strokecolor="black [3213]" strokeweight="1pt">
                <v:stroke joinstyle="miter"/>
                <v:textbox inset="5.85pt,.7pt,5.85pt,.7pt">
                  <w:txbxContent>
                    <w:p w:rsidR="00620035" w:rsidRPr="00620035" w:rsidRDefault="00620035" w:rsidP="00BF5B34">
                      <w:pPr>
                        <w:spacing w:line="300" w:lineRule="exact"/>
                        <w:rPr>
                          <w:rFonts w:ascii="Meiryo UI" w:eastAsia="Meiryo UI" w:hAnsi="Meiryo UI" w:cs="Meiryo UI"/>
                          <w:sz w:val="24"/>
                          <w:szCs w:val="24"/>
                        </w:rPr>
                      </w:pPr>
                      <w:r>
                        <w:rPr>
                          <w:rFonts w:ascii="Meiryo UI" w:eastAsia="Meiryo UI" w:hAnsi="Meiryo UI" w:cs="Meiryo UI" w:hint="eastAsia"/>
                          <w:sz w:val="24"/>
                          <w:szCs w:val="24"/>
                        </w:rPr>
                        <w:t>★</w:t>
                      </w:r>
                      <w:r w:rsidRPr="00A4138F">
                        <w:rPr>
                          <w:rFonts w:ascii="Meiryo UI" w:eastAsia="Meiryo UI" w:hAnsi="Meiryo UI" w:cs="Meiryo UI" w:hint="eastAsia"/>
                          <w:sz w:val="24"/>
                          <w:szCs w:val="24"/>
                        </w:rPr>
                        <w:t>事故を起こさないために</w:t>
                      </w:r>
                      <w:r>
                        <w:rPr>
                          <w:rFonts w:ascii="Meiryo UI" w:eastAsia="Meiryo UI" w:hAnsi="Meiryo UI" w:cs="Meiryo UI" w:hint="eastAsia"/>
                          <w:sz w:val="24"/>
                          <w:szCs w:val="24"/>
                        </w:rPr>
                        <w:t>、次のことに十分注意しましょう！！</w:t>
                      </w:r>
                    </w:p>
                    <w:p w:rsidR="00620035" w:rsidRPr="00A4138F" w:rsidRDefault="00620035" w:rsidP="00BF5B34">
                      <w:pPr>
                        <w:spacing w:line="300" w:lineRule="exact"/>
                        <w:rPr>
                          <w:rFonts w:ascii="Meiryo UI" w:eastAsia="Meiryo UI" w:hAnsi="Meiryo UI" w:cs="Meiryo UI"/>
                          <w:sz w:val="24"/>
                          <w:szCs w:val="24"/>
                        </w:rPr>
                      </w:pPr>
                      <w:r w:rsidRPr="00A4138F">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A4138F">
                        <w:rPr>
                          <w:rFonts w:ascii="Meiryo UI" w:eastAsia="Meiryo UI" w:hAnsi="Meiryo UI" w:cs="Meiryo UI" w:hint="eastAsia"/>
                          <w:sz w:val="24"/>
                          <w:szCs w:val="24"/>
                        </w:rPr>
                        <w:t>事前に綿密な計画を立てて、危険性がないか十分にチェックする。</w:t>
                      </w:r>
                    </w:p>
                    <w:p w:rsidR="00620035" w:rsidRPr="00A4138F" w:rsidRDefault="00620035" w:rsidP="00BF5B34">
                      <w:pPr>
                        <w:spacing w:line="300" w:lineRule="exact"/>
                        <w:rPr>
                          <w:rFonts w:ascii="Meiryo UI" w:eastAsia="Meiryo UI" w:hAnsi="Meiryo UI" w:cs="Meiryo UI"/>
                          <w:sz w:val="24"/>
                          <w:szCs w:val="24"/>
                        </w:rPr>
                      </w:pPr>
                      <w:r w:rsidRPr="00A4138F">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A4138F">
                        <w:rPr>
                          <w:rFonts w:ascii="Meiryo UI" w:eastAsia="Meiryo UI" w:hAnsi="Meiryo UI" w:cs="Meiryo UI" w:hint="eastAsia"/>
                          <w:sz w:val="24"/>
                          <w:szCs w:val="24"/>
                        </w:rPr>
                        <w:t>必要があれば、前もって下見などをする。</w:t>
                      </w:r>
                    </w:p>
                    <w:p w:rsidR="00620035" w:rsidRPr="00A4138F" w:rsidRDefault="00620035" w:rsidP="00BF5B34">
                      <w:pPr>
                        <w:spacing w:line="300" w:lineRule="exact"/>
                        <w:rPr>
                          <w:rFonts w:ascii="Meiryo UI" w:eastAsia="Meiryo UI" w:hAnsi="Meiryo UI" w:cs="Meiryo UI"/>
                          <w:sz w:val="24"/>
                          <w:szCs w:val="24"/>
                        </w:rPr>
                      </w:pPr>
                      <w:r w:rsidRPr="00A4138F">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A4138F">
                        <w:rPr>
                          <w:rFonts w:ascii="Meiryo UI" w:eastAsia="Meiryo UI" w:hAnsi="Meiryo UI" w:cs="Meiryo UI" w:hint="eastAsia"/>
                          <w:sz w:val="24"/>
                          <w:szCs w:val="24"/>
                        </w:rPr>
                        <w:t>引率者や指導者の数は適切かどうか、注意や指導が全体にいきわたるかどうか、よく確認する。</w:t>
                      </w:r>
                    </w:p>
                    <w:p w:rsidR="00620035" w:rsidRPr="00A4138F" w:rsidRDefault="00620035" w:rsidP="00BF5B34">
                      <w:pPr>
                        <w:spacing w:line="300" w:lineRule="exact"/>
                        <w:rPr>
                          <w:rFonts w:ascii="Meiryo UI" w:eastAsia="Meiryo UI" w:hAnsi="Meiryo UI" w:cs="Meiryo UI"/>
                          <w:sz w:val="24"/>
                          <w:szCs w:val="24"/>
                        </w:rPr>
                      </w:pPr>
                      <w:r w:rsidRPr="00A4138F">
                        <w:rPr>
                          <w:rFonts w:ascii="Meiryo UI" w:eastAsia="Meiryo UI" w:hAnsi="Meiryo UI" w:cs="Meiryo UI" w:hint="eastAsia"/>
                          <w:sz w:val="24"/>
                          <w:szCs w:val="24"/>
                        </w:rPr>
                        <w:t>◎</w:t>
                      </w:r>
                      <w:r>
                        <w:rPr>
                          <w:rFonts w:ascii="Meiryo UI" w:eastAsia="Meiryo UI" w:hAnsi="Meiryo UI" w:cs="Meiryo UI" w:hint="eastAsia"/>
                          <w:sz w:val="24"/>
                          <w:szCs w:val="24"/>
                        </w:rPr>
                        <w:t xml:space="preserve">　活動のプログラムや</w:t>
                      </w:r>
                      <w:r w:rsidRPr="00A4138F">
                        <w:rPr>
                          <w:rFonts w:ascii="Meiryo UI" w:eastAsia="Meiryo UI" w:hAnsi="Meiryo UI" w:cs="Meiryo UI" w:hint="eastAsia"/>
                          <w:sz w:val="24"/>
                          <w:szCs w:val="24"/>
                        </w:rPr>
                        <w:t>スケジュールに無理がないか</w:t>
                      </w:r>
                      <w:r w:rsidR="00B57D2B">
                        <w:rPr>
                          <w:rFonts w:ascii="Meiryo UI" w:eastAsia="Meiryo UI" w:hAnsi="Meiryo UI" w:cs="Meiryo UI" w:hint="eastAsia"/>
                          <w:sz w:val="24"/>
                          <w:szCs w:val="24"/>
                        </w:rPr>
                        <w:t>、</w:t>
                      </w:r>
                      <w:r w:rsidR="00B57D2B">
                        <w:rPr>
                          <w:rFonts w:ascii="Meiryo UI" w:eastAsia="Meiryo UI" w:hAnsi="Meiryo UI" w:cs="Meiryo UI"/>
                          <w:sz w:val="24"/>
                          <w:szCs w:val="24"/>
                        </w:rPr>
                        <w:t>確認する</w:t>
                      </w:r>
                      <w:r w:rsidRPr="00A4138F">
                        <w:rPr>
                          <w:rFonts w:ascii="Meiryo UI" w:eastAsia="Meiryo UI" w:hAnsi="Meiryo UI" w:cs="Meiryo UI" w:hint="eastAsia"/>
                          <w:sz w:val="24"/>
                          <w:szCs w:val="24"/>
                        </w:rPr>
                        <w:t>。</w:t>
                      </w:r>
                    </w:p>
                    <w:p w:rsidR="00620035" w:rsidRPr="00A4138F" w:rsidRDefault="00620035" w:rsidP="00BF5B34">
                      <w:pPr>
                        <w:spacing w:line="300" w:lineRule="exact"/>
                        <w:rPr>
                          <w:rFonts w:ascii="Meiryo UI" w:eastAsia="Meiryo UI" w:hAnsi="Meiryo UI" w:cs="Meiryo UI"/>
                          <w:sz w:val="24"/>
                          <w:szCs w:val="24"/>
                        </w:rPr>
                      </w:pPr>
                      <w:r w:rsidRPr="00A4138F">
                        <w:rPr>
                          <w:rFonts w:ascii="Meiryo UI" w:eastAsia="Meiryo UI" w:hAnsi="Meiryo UI" w:cs="Meiryo UI" w:hint="eastAsia"/>
                          <w:sz w:val="24"/>
                          <w:szCs w:val="24"/>
                        </w:rPr>
                        <w:t>◎</w:t>
                      </w:r>
                      <w:r w:rsidR="00B57D2B">
                        <w:rPr>
                          <w:rFonts w:ascii="Meiryo UI" w:eastAsia="Meiryo UI" w:hAnsi="Meiryo UI" w:cs="Meiryo UI" w:hint="eastAsia"/>
                          <w:sz w:val="24"/>
                          <w:szCs w:val="24"/>
                        </w:rPr>
                        <w:t xml:space="preserve">　用具の点検、準備運動を十分に行う</w:t>
                      </w:r>
                      <w:r w:rsidRPr="00A4138F">
                        <w:rPr>
                          <w:rFonts w:ascii="Meiryo UI" w:eastAsia="Meiryo UI" w:hAnsi="Meiryo UI" w:cs="Meiryo UI" w:hint="eastAsia"/>
                          <w:sz w:val="24"/>
                          <w:szCs w:val="24"/>
                        </w:rPr>
                        <w:t>。</w:t>
                      </w:r>
                    </w:p>
                  </w:txbxContent>
                </v:textbox>
                <w10:wrap type="square" anchorx="margin"/>
              </v:roundrect>
            </w:pict>
          </mc:Fallback>
        </mc:AlternateContent>
      </w:r>
      <w:r w:rsidR="00F904D8" w:rsidRPr="002048CB">
        <w:rPr>
          <w:rFonts w:ascii="Meiryo UI" w:eastAsia="Meiryo UI" w:hAnsi="Meiryo UI" w:cs="Meiryo UI" w:hint="eastAsia"/>
          <w:sz w:val="24"/>
          <w:szCs w:val="24"/>
        </w:rPr>
        <w:t xml:space="preserve">　・スポーツの指導中、ボールで近所の家の窓ガラスを割り、物を壊してしまった。</w:t>
      </w:r>
    </w:p>
    <w:p w:rsidR="00350DB2" w:rsidRDefault="00B57D2B" w:rsidP="002048CB">
      <w:pPr>
        <w:spacing w:line="360" w:lineRule="exact"/>
        <w:rPr>
          <w:rFonts w:ascii="Meiryo UI" w:eastAsia="Meiryo UI" w:hAnsi="Meiryo UI" w:cs="Meiryo UI"/>
          <w:sz w:val="16"/>
          <w:szCs w:val="16"/>
        </w:rPr>
      </w:pPr>
      <w:r>
        <w:rPr>
          <w:noProof/>
        </w:rPr>
        <mc:AlternateContent>
          <mc:Choice Requires="wps">
            <w:drawing>
              <wp:anchor distT="0" distB="0" distL="114300" distR="114300" simplePos="0" relativeHeight="251668480" behindDoc="1" locked="0" layoutInCell="1" allowOverlap="1" wp14:anchorId="57D8CA40" wp14:editId="32D3CC1F">
                <wp:simplePos x="0" y="0"/>
                <wp:positionH relativeFrom="margin">
                  <wp:posOffset>-635</wp:posOffset>
                </wp:positionH>
                <wp:positionV relativeFrom="paragraph">
                  <wp:posOffset>13335</wp:posOffset>
                </wp:positionV>
                <wp:extent cx="1331595" cy="287655"/>
                <wp:effectExtent l="0" t="0" r="20955" b="17145"/>
                <wp:wrapNone/>
                <wp:docPr id="2" name="テキスト ボックス 2"/>
                <wp:cNvGraphicFramePr/>
                <a:graphic xmlns:a="http://schemas.openxmlformats.org/drawingml/2006/main">
                  <a:graphicData uri="http://schemas.microsoft.com/office/word/2010/wordprocessingShape">
                    <wps:wsp>
                      <wps:cNvSpPr txBox="1"/>
                      <wps:spPr>
                        <a:xfrm>
                          <a:off x="0" y="0"/>
                          <a:ext cx="1331595" cy="287655"/>
                        </a:xfrm>
                        <a:prstGeom prst="round2DiagRect">
                          <a:avLst/>
                        </a:prstGeom>
                        <a:noFill/>
                        <a:ln w="6350">
                          <a:solidFill>
                            <a:prstClr val="black"/>
                          </a:solidFill>
                        </a:ln>
                        <a:effectLst/>
                      </wps:spPr>
                      <wps:txbx>
                        <w:txbxContent>
                          <w:p w:rsidR="00350DB2" w:rsidRPr="00A4138F" w:rsidRDefault="00350DB2" w:rsidP="00A4138F">
                            <w:pPr>
                              <w:spacing w:line="360" w:lineRule="exact"/>
                              <w:contextualSpacing/>
                              <w:rPr>
                                <w:rFonts w:ascii="Meiryo UI" w:eastAsia="Meiryo UI" w:hAnsi="Meiryo UI" w:cs="Meiryo UI"/>
                                <w:sz w:val="24"/>
                                <w:szCs w:val="24"/>
                              </w:rPr>
                            </w:pPr>
                            <w:r w:rsidRPr="00A4138F">
                              <w:rPr>
                                <w:rFonts w:ascii="Meiryo UI" w:eastAsia="Meiryo UI" w:hAnsi="Meiryo UI" w:cs="Meiryo UI" w:hint="eastAsia"/>
                                <w:sz w:val="24"/>
                                <w:szCs w:val="24"/>
                              </w:rPr>
                              <w:t>事故が発生したら</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D8CA40" id="テキスト ボックス 2" o:spid="_x0000_s1033" style="position:absolute;left:0;text-align:left;margin-left:-.05pt;margin-top:1.05pt;width:104.85pt;height:22.6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13315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" adj="-11796480,,5400" path="m47943,l1331595,r,l1331595,239712v,26478,-21465,47943,-47943,47943l,287655r,l,47943c,21465,21465,,47943,xe" filled="f" strokeweight=".5pt">
                <v:stroke joinstyle="miter"/>
                <v:formulas/>
                <v:path arrowok="t" o:connecttype="custom" o:connectlocs="47943,0;1331595,0;1331595,0;1331595,239712;1283652,287655;0,287655;0,287655;0,47943;47943,0" o:connectangles="0,0,0,0,0,0,0,0,0" textboxrect="0,0,1331595,287655"/>
                <v:textbox inset="5.85pt,.7pt,5.85pt,.7pt">
                  <w:txbxContent>
                    <w:p w:rsidR="00350DB2" w:rsidRPr="00A4138F" w:rsidRDefault="00350DB2" w:rsidP="00A4138F">
                      <w:pPr>
                        <w:spacing w:line="360" w:lineRule="exact"/>
                        <w:contextualSpacing/>
                        <w:rPr>
                          <w:rFonts w:ascii="Meiryo UI" w:eastAsia="Meiryo UI" w:hAnsi="Meiryo UI" w:cs="Meiryo UI"/>
                          <w:sz w:val="24"/>
                          <w:szCs w:val="24"/>
                        </w:rPr>
                      </w:pPr>
                      <w:r w:rsidRPr="00A4138F">
                        <w:rPr>
                          <w:rFonts w:ascii="Meiryo UI" w:eastAsia="Meiryo UI" w:hAnsi="Meiryo UI" w:cs="Meiryo UI" w:hint="eastAsia"/>
                          <w:sz w:val="24"/>
                          <w:szCs w:val="24"/>
                        </w:rPr>
                        <w:t>事故が発生したら</w:t>
                      </w:r>
                    </w:p>
                  </w:txbxContent>
                </v:textbox>
                <w10:wrap anchorx="margin"/>
              </v:shape>
            </w:pict>
          </mc:Fallback>
        </mc:AlternateContent>
      </w:r>
    </w:p>
    <w:p w:rsidR="00A4138F" w:rsidRPr="00A4138F" w:rsidRDefault="00A4138F" w:rsidP="007168D2">
      <w:pPr>
        <w:spacing w:line="440" w:lineRule="exact"/>
        <w:rPr>
          <w:rFonts w:ascii="Meiryo UI" w:eastAsia="Meiryo UI" w:hAnsi="Meiryo UI" w:cs="Meiryo UI"/>
          <w:sz w:val="24"/>
          <w:szCs w:val="24"/>
        </w:rPr>
      </w:pPr>
      <w:r w:rsidRPr="00A4138F">
        <w:rPr>
          <w:rFonts w:ascii="Meiryo UI" w:eastAsia="Meiryo UI" w:hAnsi="Meiryo UI" w:cs="Meiryo UI" w:hint="eastAsia"/>
          <w:sz w:val="24"/>
          <w:szCs w:val="24"/>
        </w:rPr>
        <w:t>【保険</w:t>
      </w:r>
      <w:r w:rsidRPr="00A4138F">
        <w:rPr>
          <w:rFonts w:ascii="Meiryo UI" w:eastAsia="Meiryo UI" w:hAnsi="Meiryo UI" w:cs="Meiryo UI"/>
          <w:sz w:val="24"/>
          <w:szCs w:val="24"/>
        </w:rPr>
        <w:t>金請求手続きの流れ</w:t>
      </w:r>
      <w:r w:rsidRPr="00A4138F">
        <w:rPr>
          <w:rFonts w:ascii="Meiryo UI" w:eastAsia="Meiryo UI" w:hAnsi="Meiryo UI" w:cs="Meiryo UI" w:hint="eastAsia"/>
          <w:sz w:val="24"/>
          <w:szCs w:val="24"/>
        </w:rPr>
        <w:t>】</w:t>
      </w:r>
      <w:r>
        <w:rPr>
          <w:rFonts w:ascii="Meiryo UI" w:eastAsia="Meiryo UI" w:hAnsi="Meiryo UI" w:cs="Meiryo UI" w:hint="eastAsia"/>
          <w:sz w:val="24"/>
          <w:szCs w:val="24"/>
        </w:rPr>
        <w:t>（</w:t>
      </w:r>
      <w:r w:rsidRPr="00A4138F">
        <w:rPr>
          <w:rFonts w:ascii="Meiryo UI" w:eastAsia="Meiryo UI" w:hAnsi="Meiryo UI" w:cs="Meiryo UI" w:hint="eastAsia"/>
          <w:sz w:val="24"/>
          <w:szCs w:val="24"/>
        </w:rPr>
        <w:t>賠償責任補償については、手続きが一部異なる場合があります。</w:t>
      </w:r>
      <w:r>
        <w:rPr>
          <w:rFonts w:ascii="Meiryo UI" w:eastAsia="Meiryo UI" w:hAnsi="Meiryo UI" w:cs="Meiryo UI" w:hint="eastAsia"/>
          <w:sz w:val="24"/>
          <w:szCs w:val="24"/>
        </w:rPr>
        <w:t>）</w:t>
      </w:r>
    </w:p>
    <w:p w:rsidR="009F7DE0" w:rsidRPr="00A4138F" w:rsidRDefault="00654EBC" w:rsidP="002048CB">
      <w:pPr>
        <w:spacing w:line="360" w:lineRule="exact"/>
        <w:ind w:firstLineChars="100" w:firstLine="240"/>
        <w:rPr>
          <w:rFonts w:ascii="Meiryo UI" w:eastAsia="Meiryo UI" w:hAnsi="Meiryo UI" w:cs="Meiryo UI"/>
          <w:b/>
          <w:sz w:val="24"/>
          <w:szCs w:val="24"/>
        </w:rPr>
      </w:pPr>
      <w:r w:rsidRPr="00A4138F">
        <w:rPr>
          <w:rFonts w:ascii="Meiryo UI" w:eastAsia="Meiryo UI" w:hAnsi="Meiryo UI" w:cs="Meiryo UI" w:hint="eastAsia"/>
          <w:b/>
          <w:sz w:val="24"/>
          <w:szCs w:val="24"/>
        </w:rPr>
        <w:lastRenderedPageBreak/>
        <w:t>①　市の担当</w:t>
      </w:r>
      <w:r w:rsidR="00641342" w:rsidRPr="00A4138F">
        <w:rPr>
          <w:rFonts w:ascii="Meiryo UI" w:eastAsia="Meiryo UI" w:hAnsi="Meiryo UI" w:cs="Meiryo UI" w:hint="eastAsia"/>
          <w:b/>
          <w:sz w:val="24"/>
          <w:szCs w:val="24"/>
        </w:rPr>
        <w:t>課</w:t>
      </w:r>
      <w:r w:rsidR="007A7565">
        <w:rPr>
          <w:rFonts w:ascii="Meiryo UI" w:eastAsia="Meiryo UI" w:hAnsi="Meiryo UI" w:cs="Meiryo UI" w:hint="eastAsia"/>
          <w:b/>
          <w:sz w:val="24"/>
          <w:szCs w:val="24"/>
        </w:rPr>
        <w:t>に連絡</w:t>
      </w:r>
    </w:p>
    <w:tbl>
      <w:tblPr>
        <w:tblStyle w:val="6"/>
        <w:tblW w:w="9585" w:type="dxa"/>
        <w:tblInd w:w="175" w:type="dxa"/>
        <w:tblLook w:val="04A0" w:firstRow="1" w:lastRow="0" w:firstColumn="1" w:lastColumn="0" w:noHBand="0" w:noVBand="1"/>
      </w:tblPr>
      <w:tblGrid>
        <w:gridCol w:w="5385"/>
        <w:gridCol w:w="1995"/>
        <w:gridCol w:w="2205"/>
      </w:tblGrid>
      <w:tr w:rsidR="00AB40AC" w:rsidRPr="00A4138F" w:rsidTr="00A413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vAlign w:val="center"/>
          </w:tcPr>
          <w:p w:rsidR="00AB40AC" w:rsidRPr="00A4138F" w:rsidRDefault="00AB40AC" w:rsidP="002048CB">
            <w:pPr>
              <w:spacing w:line="360" w:lineRule="exact"/>
              <w:jc w:val="center"/>
              <w:rPr>
                <w:rFonts w:ascii="Meiryo UI" w:eastAsia="Meiryo UI" w:hAnsi="Meiryo UI" w:cs="Meiryo UI"/>
                <w:b w:val="0"/>
                <w:sz w:val="24"/>
                <w:szCs w:val="24"/>
              </w:rPr>
            </w:pPr>
            <w:r w:rsidRPr="00A4138F">
              <w:rPr>
                <w:rFonts w:ascii="Meiryo UI" w:eastAsia="Meiryo UI" w:hAnsi="Meiryo UI" w:cs="Meiryo UI" w:hint="eastAsia"/>
                <w:b w:val="0"/>
                <w:sz w:val="24"/>
                <w:szCs w:val="24"/>
              </w:rPr>
              <w:t>市民団体</w:t>
            </w:r>
          </w:p>
        </w:tc>
        <w:tc>
          <w:tcPr>
            <w:tcW w:w="1995" w:type="dxa"/>
            <w:vAlign w:val="center"/>
          </w:tcPr>
          <w:p w:rsidR="00AB40AC" w:rsidRPr="00A4138F" w:rsidRDefault="00AB40AC" w:rsidP="002048CB">
            <w:pPr>
              <w:spacing w:line="36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b w:val="0"/>
                <w:sz w:val="24"/>
                <w:szCs w:val="24"/>
              </w:rPr>
            </w:pPr>
            <w:r w:rsidRPr="00A4138F">
              <w:rPr>
                <w:rFonts w:ascii="Meiryo UI" w:eastAsia="Meiryo UI" w:hAnsi="Meiryo UI" w:cs="Meiryo UI" w:hint="eastAsia"/>
                <w:b w:val="0"/>
                <w:sz w:val="24"/>
                <w:szCs w:val="24"/>
              </w:rPr>
              <w:t>担当課</w:t>
            </w:r>
          </w:p>
        </w:tc>
        <w:tc>
          <w:tcPr>
            <w:tcW w:w="2205" w:type="dxa"/>
            <w:vAlign w:val="center"/>
          </w:tcPr>
          <w:p w:rsidR="00AB40AC" w:rsidRPr="00A4138F" w:rsidRDefault="00AB40AC" w:rsidP="002048CB">
            <w:pPr>
              <w:spacing w:line="36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b w:val="0"/>
                <w:sz w:val="24"/>
                <w:szCs w:val="24"/>
              </w:rPr>
            </w:pPr>
            <w:r w:rsidRPr="00A4138F">
              <w:rPr>
                <w:rFonts w:ascii="Meiryo UI" w:eastAsia="Meiryo UI" w:hAnsi="Meiryo UI" w:cs="Meiryo UI" w:hint="eastAsia"/>
                <w:b w:val="0"/>
                <w:sz w:val="24"/>
                <w:szCs w:val="24"/>
              </w:rPr>
              <w:t>電話番号</w:t>
            </w:r>
          </w:p>
        </w:tc>
      </w:tr>
      <w:tr w:rsidR="00AB40AC" w:rsidRPr="00A4138F" w:rsidTr="00A41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rsidR="00AB40AC" w:rsidRPr="00A4138F" w:rsidRDefault="00AB40AC" w:rsidP="002048CB">
            <w:pPr>
              <w:spacing w:line="360" w:lineRule="exact"/>
              <w:rPr>
                <w:rFonts w:ascii="Meiryo UI" w:eastAsia="Meiryo UI" w:hAnsi="Meiryo UI" w:cs="Meiryo UI"/>
                <w:b w:val="0"/>
                <w:sz w:val="24"/>
                <w:szCs w:val="24"/>
              </w:rPr>
            </w:pPr>
            <w:r w:rsidRPr="00A4138F">
              <w:rPr>
                <w:rFonts w:ascii="Meiryo UI" w:eastAsia="Meiryo UI" w:hAnsi="Meiryo UI" w:cs="Meiryo UI" w:hint="eastAsia"/>
                <w:b w:val="0"/>
                <w:sz w:val="24"/>
                <w:szCs w:val="24"/>
              </w:rPr>
              <w:t>防災団体</w:t>
            </w:r>
          </w:p>
        </w:tc>
        <w:tc>
          <w:tcPr>
            <w:tcW w:w="1995" w:type="dxa"/>
          </w:tcPr>
          <w:p w:rsidR="00AB40AC" w:rsidRPr="00A4138F" w:rsidRDefault="00AB40AC" w:rsidP="002048CB">
            <w:pPr>
              <w:spacing w:line="36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防災まちづくり課</w:t>
            </w:r>
          </w:p>
        </w:tc>
        <w:tc>
          <w:tcPr>
            <w:tcW w:w="2205" w:type="dxa"/>
          </w:tcPr>
          <w:p w:rsidR="00AB40AC" w:rsidRPr="00A4138F" w:rsidRDefault="00AB40AC" w:rsidP="002048CB">
            <w:pPr>
              <w:spacing w:line="36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0739-26-9976</w:t>
            </w:r>
          </w:p>
        </w:tc>
      </w:tr>
      <w:tr w:rsidR="00AB40AC" w:rsidRPr="00A4138F" w:rsidTr="00A4138F">
        <w:tc>
          <w:tcPr>
            <w:cnfStyle w:val="001000000000" w:firstRow="0" w:lastRow="0" w:firstColumn="1" w:lastColumn="0" w:oddVBand="0" w:evenVBand="0" w:oddHBand="0" w:evenHBand="0" w:firstRowFirstColumn="0" w:firstRowLastColumn="0" w:lastRowFirstColumn="0" w:lastRowLastColumn="0"/>
            <w:tcW w:w="5385" w:type="dxa"/>
          </w:tcPr>
          <w:p w:rsidR="00AB40AC" w:rsidRPr="00A4138F" w:rsidRDefault="00AB40AC" w:rsidP="002048CB">
            <w:pPr>
              <w:spacing w:line="360" w:lineRule="exact"/>
              <w:rPr>
                <w:rFonts w:ascii="Meiryo UI" w:eastAsia="Meiryo UI" w:hAnsi="Meiryo UI" w:cs="Meiryo UI"/>
                <w:b w:val="0"/>
                <w:sz w:val="24"/>
                <w:szCs w:val="24"/>
              </w:rPr>
            </w:pPr>
            <w:r w:rsidRPr="00A4138F">
              <w:rPr>
                <w:rFonts w:ascii="Meiryo UI" w:eastAsia="Meiryo UI" w:hAnsi="Meiryo UI" w:cs="Meiryo UI" w:hint="eastAsia"/>
                <w:b w:val="0"/>
                <w:sz w:val="24"/>
                <w:szCs w:val="24"/>
              </w:rPr>
              <w:t>子どもクラブ・公民館・女性会・青年団</w:t>
            </w:r>
          </w:p>
        </w:tc>
        <w:tc>
          <w:tcPr>
            <w:tcW w:w="1995" w:type="dxa"/>
          </w:tcPr>
          <w:p w:rsidR="00AB40AC" w:rsidRPr="00A4138F" w:rsidRDefault="00AB40AC"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生涯学習課</w:t>
            </w:r>
          </w:p>
        </w:tc>
        <w:tc>
          <w:tcPr>
            <w:tcW w:w="2205" w:type="dxa"/>
          </w:tcPr>
          <w:p w:rsidR="00AB40AC" w:rsidRPr="00A4138F" w:rsidRDefault="00AB40AC"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0739-26-4908</w:t>
            </w:r>
          </w:p>
        </w:tc>
      </w:tr>
      <w:tr w:rsidR="00AB40AC" w:rsidRPr="00A4138F" w:rsidTr="00A41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rsidR="00AB40AC" w:rsidRPr="00A4138F" w:rsidRDefault="00AB40AC" w:rsidP="002048CB">
            <w:pPr>
              <w:spacing w:line="360" w:lineRule="exact"/>
              <w:rPr>
                <w:rFonts w:ascii="Meiryo UI" w:eastAsia="Meiryo UI" w:hAnsi="Meiryo UI" w:cs="Meiryo UI"/>
                <w:b w:val="0"/>
                <w:sz w:val="24"/>
                <w:szCs w:val="24"/>
              </w:rPr>
            </w:pPr>
            <w:r w:rsidRPr="00A4138F">
              <w:rPr>
                <w:rFonts w:ascii="Meiryo UI" w:eastAsia="Meiryo UI" w:hAnsi="Meiryo UI" w:cs="Meiryo UI" w:hint="eastAsia"/>
                <w:b w:val="0"/>
                <w:sz w:val="24"/>
                <w:szCs w:val="24"/>
              </w:rPr>
              <w:t>環境美化団体</w:t>
            </w:r>
          </w:p>
        </w:tc>
        <w:tc>
          <w:tcPr>
            <w:tcW w:w="1995" w:type="dxa"/>
          </w:tcPr>
          <w:p w:rsidR="00AB40AC" w:rsidRPr="00A4138F" w:rsidRDefault="00AB40AC" w:rsidP="002048CB">
            <w:pPr>
              <w:spacing w:line="36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環境課</w:t>
            </w:r>
          </w:p>
        </w:tc>
        <w:tc>
          <w:tcPr>
            <w:tcW w:w="2205" w:type="dxa"/>
          </w:tcPr>
          <w:p w:rsidR="00AB40AC" w:rsidRPr="00A4138F" w:rsidRDefault="00AB40AC" w:rsidP="002048CB">
            <w:pPr>
              <w:spacing w:line="36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0739-26-9927</w:t>
            </w:r>
          </w:p>
        </w:tc>
      </w:tr>
      <w:tr w:rsidR="00AB40AC" w:rsidRPr="00A4138F" w:rsidTr="00A4138F">
        <w:tc>
          <w:tcPr>
            <w:cnfStyle w:val="001000000000" w:firstRow="0" w:lastRow="0" w:firstColumn="1" w:lastColumn="0" w:oddVBand="0" w:evenVBand="0" w:oddHBand="0" w:evenHBand="0" w:firstRowFirstColumn="0" w:firstRowLastColumn="0" w:lastRowFirstColumn="0" w:lastRowLastColumn="0"/>
            <w:tcW w:w="5385" w:type="dxa"/>
          </w:tcPr>
          <w:p w:rsidR="00AB40AC" w:rsidRPr="00A4138F" w:rsidRDefault="00AB40AC" w:rsidP="002048CB">
            <w:pPr>
              <w:spacing w:line="360" w:lineRule="exact"/>
              <w:rPr>
                <w:rFonts w:ascii="Meiryo UI" w:eastAsia="Meiryo UI" w:hAnsi="Meiryo UI" w:cs="Meiryo UI"/>
                <w:b w:val="0"/>
                <w:sz w:val="24"/>
                <w:szCs w:val="24"/>
              </w:rPr>
            </w:pPr>
            <w:r w:rsidRPr="00A4138F">
              <w:rPr>
                <w:rFonts w:ascii="Meiryo UI" w:eastAsia="Meiryo UI" w:hAnsi="Meiryo UI" w:cs="Meiryo UI" w:hint="eastAsia"/>
                <w:b w:val="0"/>
                <w:sz w:val="24"/>
                <w:szCs w:val="24"/>
              </w:rPr>
              <w:t>老人クラブ</w:t>
            </w:r>
          </w:p>
        </w:tc>
        <w:tc>
          <w:tcPr>
            <w:tcW w:w="1995" w:type="dxa"/>
          </w:tcPr>
          <w:p w:rsidR="00AB40AC" w:rsidRPr="00A4138F" w:rsidRDefault="00AB40AC"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やすらぎ対策課</w:t>
            </w:r>
          </w:p>
        </w:tc>
        <w:tc>
          <w:tcPr>
            <w:tcW w:w="2205" w:type="dxa"/>
          </w:tcPr>
          <w:p w:rsidR="00AB40AC" w:rsidRPr="00A4138F" w:rsidRDefault="00AB40AC"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0739-26-4910</w:t>
            </w:r>
          </w:p>
        </w:tc>
      </w:tr>
      <w:tr w:rsidR="00AB40AC" w:rsidRPr="00A4138F" w:rsidTr="00A41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rsidR="00AB40AC" w:rsidRPr="00A4138F" w:rsidRDefault="00AB40AC" w:rsidP="002048CB">
            <w:pPr>
              <w:spacing w:line="360" w:lineRule="exact"/>
              <w:rPr>
                <w:rFonts w:ascii="Meiryo UI" w:eastAsia="Meiryo UI" w:hAnsi="Meiryo UI" w:cs="Meiryo UI"/>
                <w:b w:val="0"/>
                <w:sz w:val="24"/>
                <w:szCs w:val="24"/>
              </w:rPr>
            </w:pPr>
            <w:r w:rsidRPr="00A4138F">
              <w:rPr>
                <w:rFonts w:ascii="Meiryo UI" w:eastAsia="Meiryo UI" w:hAnsi="Meiryo UI" w:cs="Meiryo UI" w:hint="eastAsia"/>
                <w:b w:val="0"/>
                <w:sz w:val="24"/>
                <w:szCs w:val="24"/>
              </w:rPr>
              <w:t>障害者団体</w:t>
            </w:r>
          </w:p>
        </w:tc>
        <w:tc>
          <w:tcPr>
            <w:tcW w:w="1995" w:type="dxa"/>
          </w:tcPr>
          <w:p w:rsidR="00AB40AC" w:rsidRPr="00A4138F" w:rsidRDefault="00AB40AC" w:rsidP="002048CB">
            <w:pPr>
              <w:spacing w:line="36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障害福祉室</w:t>
            </w:r>
          </w:p>
        </w:tc>
        <w:tc>
          <w:tcPr>
            <w:tcW w:w="2205" w:type="dxa"/>
          </w:tcPr>
          <w:p w:rsidR="00AB40AC" w:rsidRPr="00A4138F" w:rsidRDefault="00AB40AC" w:rsidP="002048CB">
            <w:pPr>
              <w:spacing w:line="36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0739-26-4902</w:t>
            </w:r>
          </w:p>
        </w:tc>
      </w:tr>
      <w:tr w:rsidR="00AB40AC" w:rsidRPr="00A4138F" w:rsidTr="00A4138F">
        <w:tc>
          <w:tcPr>
            <w:cnfStyle w:val="001000000000" w:firstRow="0" w:lastRow="0" w:firstColumn="1" w:lastColumn="0" w:oddVBand="0" w:evenVBand="0" w:oddHBand="0" w:evenHBand="0" w:firstRowFirstColumn="0" w:firstRowLastColumn="0" w:lastRowFirstColumn="0" w:lastRowLastColumn="0"/>
            <w:tcW w:w="5385" w:type="dxa"/>
          </w:tcPr>
          <w:p w:rsidR="00AB40AC" w:rsidRPr="00A4138F" w:rsidRDefault="00AB40AC" w:rsidP="002048CB">
            <w:pPr>
              <w:spacing w:line="360" w:lineRule="exact"/>
              <w:rPr>
                <w:rFonts w:ascii="Meiryo UI" w:eastAsia="Meiryo UI" w:hAnsi="Meiryo UI" w:cs="Meiryo UI"/>
                <w:b w:val="0"/>
                <w:sz w:val="24"/>
                <w:szCs w:val="24"/>
              </w:rPr>
            </w:pPr>
            <w:r w:rsidRPr="00A4138F">
              <w:rPr>
                <w:rFonts w:ascii="Meiryo UI" w:eastAsia="Meiryo UI" w:hAnsi="Meiryo UI" w:cs="Meiryo UI" w:hint="eastAsia"/>
                <w:b w:val="0"/>
                <w:sz w:val="24"/>
                <w:szCs w:val="24"/>
              </w:rPr>
              <w:t>福祉団体・福祉奉仕団体</w:t>
            </w:r>
          </w:p>
        </w:tc>
        <w:tc>
          <w:tcPr>
            <w:tcW w:w="1995" w:type="dxa"/>
          </w:tcPr>
          <w:p w:rsidR="00AB40AC" w:rsidRPr="00A4138F" w:rsidRDefault="00AB40AC"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福祉課</w:t>
            </w:r>
          </w:p>
        </w:tc>
        <w:tc>
          <w:tcPr>
            <w:tcW w:w="2205" w:type="dxa"/>
          </w:tcPr>
          <w:p w:rsidR="00AB40AC" w:rsidRPr="00A4138F" w:rsidRDefault="00AB40AC"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0739-26-4900</w:t>
            </w:r>
          </w:p>
        </w:tc>
      </w:tr>
      <w:tr w:rsidR="00AB40AC" w:rsidRPr="00A4138F" w:rsidTr="00A41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rsidR="00AB40AC" w:rsidRPr="00A4138F" w:rsidRDefault="00AB40AC" w:rsidP="002048CB">
            <w:pPr>
              <w:spacing w:line="360" w:lineRule="exact"/>
              <w:rPr>
                <w:rFonts w:ascii="Meiryo UI" w:eastAsia="Meiryo UI" w:hAnsi="Meiryo UI" w:cs="Meiryo UI"/>
                <w:b w:val="0"/>
                <w:sz w:val="24"/>
                <w:szCs w:val="24"/>
              </w:rPr>
            </w:pPr>
            <w:r w:rsidRPr="00A4138F">
              <w:rPr>
                <w:rFonts w:ascii="Meiryo UI" w:eastAsia="Meiryo UI" w:hAnsi="Meiryo UI" w:cs="Meiryo UI" w:hint="eastAsia"/>
                <w:b w:val="0"/>
                <w:sz w:val="24"/>
                <w:szCs w:val="24"/>
              </w:rPr>
              <w:t>経済団体・商工団体</w:t>
            </w:r>
          </w:p>
        </w:tc>
        <w:tc>
          <w:tcPr>
            <w:tcW w:w="1995" w:type="dxa"/>
          </w:tcPr>
          <w:p w:rsidR="00AB40AC" w:rsidRPr="00A4138F" w:rsidRDefault="00AB40AC" w:rsidP="002048CB">
            <w:pPr>
              <w:spacing w:line="36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商工振興課</w:t>
            </w:r>
          </w:p>
        </w:tc>
        <w:tc>
          <w:tcPr>
            <w:tcW w:w="2205" w:type="dxa"/>
          </w:tcPr>
          <w:p w:rsidR="00AB40AC" w:rsidRPr="00A4138F" w:rsidRDefault="00AB40AC" w:rsidP="002048CB">
            <w:pPr>
              <w:spacing w:line="36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0739-26-9970</w:t>
            </w:r>
          </w:p>
        </w:tc>
      </w:tr>
      <w:tr w:rsidR="00AB40AC" w:rsidRPr="00A4138F" w:rsidTr="00A4138F">
        <w:tc>
          <w:tcPr>
            <w:cnfStyle w:val="001000000000" w:firstRow="0" w:lastRow="0" w:firstColumn="1" w:lastColumn="0" w:oddVBand="0" w:evenVBand="0" w:oddHBand="0" w:evenHBand="0" w:firstRowFirstColumn="0" w:firstRowLastColumn="0" w:lastRowFirstColumn="0" w:lastRowLastColumn="0"/>
            <w:tcW w:w="5385" w:type="dxa"/>
          </w:tcPr>
          <w:p w:rsidR="00AB40AC" w:rsidRPr="00A4138F" w:rsidRDefault="00AB40AC" w:rsidP="002048CB">
            <w:pPr>
              <w:spacing w:line="360" w:lineRule="exact"/>
              <w:rPr>
                <w:rFonts w:ascii="Meiryo UI" w:eastAsia="Meiryo UI" w:hAnsi="Meiryo UI" w:cs="Meiryo UI"/>
                <w:b w:val="0"/>
                <w:sz w:val="24"/>
                <w:szCs w:val="24"/>
              </w:rPr>
            </w:pPr>
            <w:r w:rsidRPr="00A4138F">
              <w:rPr>
                <w:rFonts w:ascii="Meiryo UI" w:eastAsia="Meiryo UI" w:hAnsi="Meiryo UI" w:cs="Meiryo UI" w:hint="eastAsia"/>
                <w:b w:val="0"/>
                <w:sz w:val="24"/>
                <w:szCs w:val="24"/>
              </w:rPr>
              <w:t>観光団体</w:t>
            </w:r>
          </w:p>
        </w:tc>
        <w:tc>
          <w:tcPr>
            <w:tcW w:w="1995" w:type="dxa"/>
          </w:tcPr>
          <w:p w:rsidR="00AB40AC" w:rsidRPr="00A4138F" w:rsidRDefault="00AB40AC"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観光振興課</w:t>
            </w:r>
          </w:p>
        </w:tc>
        <w:tc>
          <w:tcPr>
            <w:tcW w:w="2205" w:type="dxa"/>
          </w:tcPr>
          <w:p w:rsidR="00AB40AC" w:rsidRPr="00A4138F" w:rsidRDefault="00641342" w:rsidP="002048CB">
            <w:pPr>
              <w:spacing w:line="36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0739-26-9929</w:t>
            </w:r>
          </w:p>
        </w:tc>
      </w:tr>
      <w:tr w:rsidR="00AB40AC" w:rsidRPr="00A4138F" w:rsidTr="00A41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rsidR="004F3B24" w:rsidRPr="00A4138F" w:rsidRDefault="00FA2EFB" w:rsidP="002048CB">
            <w:pPr>
              <w:spacing w:line="360" w:lineRule="exact"/>
              <w:rPr>
                <w:rFonts w:ascii="Meiryo UI" w:eastAsia="Meiryo UI" w:hAnsi="Meiryo UI" w:cs="Meiryo UI"/>
                <w:b w:val="0"/>
                <w:sz w:val="24"/>
                <w:szCs w:val="24"/>
              </w:rPr>
            </w:pPr>
            <w:r w:rsidRPr="00A4138F">
              <w:rPr>
                <w:rFonts w:ascii="Meiryo UI" w:eastAsia="Meiryo UI" w:hAnsi="Meiryo UI" w:cs="Meiryo UI" w:hint="eastAsia"/>
                <w:b w:val="0"/>
                <w:sz w:val="24"/>
                <w:szCs w:val="24"/>
              </w:rPr>
              <w:t>町内</w:t>
            </w:r>
            <w:r w:rsidR="004F3B24" w:rsidRPr="00A4138F">
              <w:rPr>
                <w:rFonts w:ascii="Meiryo UI" w:eastAsia="Meiryo UI" w:hAnsi="Meiryo UI" w:cs="Meiryo UI" w:hint="eastAsia"/>
                <w:b w:val="0"/>
                <w:sz w:val="24"/>
                <w:szCs w:val="24"/>
              </w:rPr>
              <w:t>会・交通安全団体・防犯団体・暴力追放団体</w:t>
            </w:r>
          </w:p>
          <w:p w:rsidR="00AB40AC" w:rsidRPr="00A4138F" w:rsidRDefault="00AB40AC" w:rsidP="002048CB">
            <w:pPr>
              <w:spacing w:line="360" w:lineRule="exact"/>
              <w:rPr>
                <w:rFonts w:ascii="Meiryo UI" w:eastAsia="Meiryo UI" w:hAnsi="Meiryo UI" w:cs="Meiryo UI"/>
                <w:b w:val="0"/>
                <w:sz w:val="24"/>
                <w:szCs w:val="24"/>
              </w:rPr>
            </w:pPr>
            <w:r w:rsidRPr="00A4138F">
              <w:rPr>
                <w:rFonts w:ascii="Meiryo UI" w:eastAsia="Meiryo UI" w:hAnsi="Meiryo UI" w:cs="Meiryo UI" w:hint="eastAsia"/>
                <w:b w:val="0"/>
                <w:sz w:val="24"/>
                <w:szCs w:val="24"/>
              </w:rPr>
              <w:t>その他</w:t>
            </w:r>
            <w:r w:rsidR="00FA2EFB" w:rsidRPr="00A4138F">
              <w:rPr>
                <w:rFonts w:ascii="Meiryo UI" w:eastAsia="Meiryo UI" w:hAnsi="Meiryo UI" w:cs="Meiryo UI" w:hint="eastAsia"/>
                <w:b w:val="0"/>
                <w:sz w:val="24"/>
                <w:szCs w:val="24"/>
              </w:rPr>
              <w:t>の団体</w:t>
            </w:r>
          </w:p>
        </w:tc>
        <w:tc>
          <w:tcPr>
            <w:tcW w:w="1995" w:type="dxa"/>
          </w:tcPr>
          <w:p w:rsidR="00AB40AC" w:rsidRPr="00A4138F" w:rsidRDefault="00AB40AC" w:rsidP="002048CB">
            <w:pPr>
              <w:spacing w:line="36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自治振興課</w:t>
            </w:r>
          </w:p>
        </w:tc>
        <w:tc>
          <w:tcPr>
            <w:tcW w:w="2205" w:type="dxa"/>
          </w:tcPr>
          <w:p w:rsidR="00AB40AC" w:rsidRPr="00A4138F" w:rsidRDefault="00641342" w:rsidP="002048CB">
            <w:pPr>
              <w:spacing w:line="36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szCs w:val="24"/>
              </w:rPr>
            </w:pPr>
            <w:r w:rsidRPr="00A4138F">
              <w:rPr>
                <w:rFonts w:ascii="Meiryo UI" w:eastAsia="Meiryo UI" w:hAnsi="Meiryo UI" w:cs="Meiryo UI" w:hint="eastAsia"/>
                <w:sz w:val="24"/>
                <w:szCs w:val="24"/>
              </w:rPr>
              <w:t>0739-26-9911</w:t>
            </w:r>
          </w:p>
        </w:tc>
      </w:tr>
    </w:tbl>
    <w:p w:rsidR="00641342" w:rsidRPr="00A4138F" w:rsidRDefault="00641342" w:rsidP="00A4138F">
      <w:pPr>
        <w:spacing w:line="360" w:lineRule="exact"/>
        <w:ind w:firstLineChars="100" w:firstLine="240"/>
        <w:rPr>
          <w:rFonts w:ascii="Meiryo UI" w:eastAsia="Meiryo UI" w:hAnsi="Meiryo UI" w:cs="Meiryo UI"/>
          <w:sz w:val="24"/>
          <w:szCs w:val="24"/>
        </w:rPr>
      </w:pPr>
      <w:r w:rsidRPr="00A4138F">
        <w:rPr>
          <w:rFonts w:ascii="Meiryo UI" w:eastAsia="Meiryo UI" w:hAnsi="Meiryo UI" w:cs="Meiryo UI" w:hint="eastAsia"/>
          <w:sz w:val="24"/>
          <w:szCs w:val="24"/>
        </w:rPr>
        <w:t>※　団体の指導者又は責任者の方が</w:t>
      </w:r>
      <w:r w:rsidRPr="004A7123">
        <w:rPr>
          <w:rFonts w:ascii="Meiryo UI" w:eastAsia="Meiryo UI" w:hAnsi="Meiryo UI" w:cs="Meiryo UI" w:hint="eastAsia"/>
          <w:b/>
          <w:sz w:val="24"/>
          <w:szCs w:val="24"/>
          <w:u w:val="wave"/>
        </w:rPr>
        <w:t>速やかに</w:t>
      </w:r>
      <w:r w:rsidRPr="00A4138F">
        <w:rPr>
          <w:rFonts w:ascii="Meiryo UI" w:eastAsia="Meiryo UI" w:hAnsi="Meiryo UI" w:cs="Meiryo UI" w:hint="eastAsia"/>
          <w:sz w:val="24"/>
          <w:szCs w:val="24"/>
        </w:rPr>
        <w:t>連絡してください。</w:t>
      </w:r>
    </w:p>
    <w:p w:rsidR="00641342" w:rsidRDefault="00641342" w:rsidP="00A4138F">
      <w:pPr>
        <w:spacing w:line="360" w:lineRule="exact"/>
        <w:ind w:firstLineChars="100" w:firstLine="240"/>
        <w:rPr>
          <w:rFonts w:ascii="Meiryo UI" w:eastAsia="Meiryo UI" w:hAnsi="Meiryo UI" w:cs="Meiryo UI"/>
          <w:sz w:val="24"/>
          <w:szCs w:val="24"/>
        </w:rPr>
      </w:pPr>
      <w:r w:rsidRPr="00A4138F">
        <w:rPr>
          <w:rFonts w:ascii="Meiryo UI" w:eastAsia="Meiryo UI" w:hAnsi="Meiryo UI" w:cs="Meiryo UI" w:hint="eastAsia"/>
          <w:sz w:val="24"/>
          <w:szCs w:val="24"/>
        </w:rPr>
        <w:t>※　物損の場合は、状況説明用のため現場写真を数枚撮影しておいてください。</w:t>
      </w:r>
    </w:p>
    <w:p w:rsidR="00A4138F" w:rsidRPr="00A4138F" w:rsidRDefault="00A4138F" w:rsidP="007168D2">
      <w:pPr>
        <w:spacing w:line="240" w:lineRule="exact"/>
        <w:rPr>
          <w:rFonts w:ascii="Meiryo UI" w:eastAsia="Meiryo UI" w:hAnsi="Meiryo UI" w:cs="Meiryo UI"/>
          <w:sz w:val="24"/>
          <w:szCs w:val="24"/>
        </w:rPr>
      </w:pPr>
    </w:p>
    <w:p w:rsidR="00641342" w:rsidRPr="00A4138F" w:rsidRDefault="00641342" w:rsidP="00A4138F">
      <w:pPr>
        <w:spacing w:line="360" w:lineRule="exact"/>
        <w:ind w:firstLineChars="100" w:firstLine="240"/>
        <w:rPr>
          <w:rFonts w:ascii="Meiryo UI" w:eastAsia="Meiryo UI" w:hAnsi="Meiryo UI" w:cs="Meiryo UI"/>
          <w:b/>
          <w:sz w:val="24"/>
          <w:szCs w:val="24"/>
        </w:rPr>
      </w:pPr>
      <w:r w:rsidRPr="00A4138F">
        <w:rPr>
          <w:rFonts w:ascii="Meiryo UI" w:eastAsia="Meiryo UI" w:hAnsi="Meiryo UI" w:cs="Meiryo UI" w:hint="eastAsia"/>
          <w:b/>
          <w:sz w:val="24"/>
          <w:szCs w:val="24"/>
        </w:rPr>
        <w:t>②　「市民活動報告書」・「事故発生状況報告書」の提出</w:t>
      </w:r>
      <w:r w:rsidR="00FA2EFB" w:rsidRPr="00A4138F">
        <w:rPr>
          <w:rFonts w:ascii="Meiryo UI" w:eastAsia="Meiryo UI" w:hAnsi="Meiryo UI" w:cs="Meiryo UI" w:hint="eastAsia"/>
          <w:b/>
          <w:sz w:val="24"/>
          <w:szCs w:val="24"/>
        </w:rPr>
        <w:t>（</w:t>
      </w:r>
      <w:r w:rsidR="00FA2EFB" w:rsidRPr="00A4138F">
        <w:rPr>
          <w:rFonts w:ascii="Meiryo UI" w:eastAsia="Meiryo UI" w:hAnsi="Meiryo UI" w:cs="Meiryo UI" w:hint="eastAsia"/>
          <w:b/>
          <w:sz w:val="24"/>
          <w:szCs w:val="24"/>
          <w:u w:val="wave"/>
        </w:rPr>
        <w:t>14日以内</w:t>
      </w:r>
      <w:r w:rsidR="00FA2EFB" w:rsidRPr="00A4138F">
        <w:rPr>
          <w:rFonts w:ascii="Meiryo UI" w:eastAsia="Meiryo UI" w:hAnsi="Meiryo UI" w:cs="Meiryo UI" w:hint="eastAsia"/>
          <w:b/>
          <w:sz w:val="24"/>
          <w:szCs w:val="24"/>
        </w:rPr>
        <w:t>）</w:t>
      </w:r>
    </w:p>
    <w:p w:rsidR="00AB40AC" w:rsidRPr="00A4138F" w:rsidRDefault="00641342" w:rsidP="00A4138F">
      <w:pPr>
        <w:spacing w:line="360" w:lineRule="exact"/>
        <w:ind w:firstLineChars="150" w:firstLine="360"/>
        <w:rPr>
          <w:rFonts w:ascii="Meiryo UI" w:eastAsia="Meiryo UI" w:hAnsi="Meiryo UI" w:cs="Meiryo UI"/>
          <w:sz w:val="24"/>
          <w:szCs w:val="24"/>
        </w:rPr>
      </w:pPr>
      <w:r w:rsidRPr="00A4138F">
        <w:rPr>
          <w:rFonts w:ascii="Meiryo UI" w:eastAsia="Meiryo UI" w:hAnsi="Meiryo UI" w:cs="Meiryo UI" w:hint="eastAsia"/>
          <w:sz w:val="24"/>
          <w:szCs w:val="24"/>
        </w:rPr>
        <w:t>市の担当課に連絡してから</w:t>
      </w:r>
      <w:r w:rsidRPr="004A7123">
        <w:rPr>
          <w:rFonts w:ascii="Meiryo UI" w:eastAsia="Meiryo UI" w:hAnsi="Meiryo UI" w:cs="Meiryo UI" w:hint="eastAsia"/>
          <w:b/>
          <w:sz w:val="24"/>
          <w:szCs w:val="24"/>
          <w:u w:val="wave"/>
        </w:rPr>
        <w:t>14日以内</w:t>
      </w:r>
      <w:r w:rsidRPr="00A4138F">
        <w:rPr>
          <w:rFonts w:ascii="Meiryo UI" w:eastAsia="Meiryo UI" w:hAnsi="Meiryo UI" w:cs="Meiryo UI" w:hint="eastAsia"/>
          <w:sz w:val="24"/>
          <w:szCs w:val="24"/>
        </w:rPr>
        <w:t>に、下記の書類を担当課へ提出してください。</w:t>
      </w:r>
    </w:p>
    <w:p w:rsidR="00AB40AC" w:rsidRPr="00A4138F" w:rsidRDefault="00A4138F" w:rsidP="00A4138F">
      <w:pPr>
        <w:spacing w:line="360" w:lineRule="exact"/>
        <w:rPr>
          <w:rFonts w:ascii="Meiryo UI" w:eastAsia="Meiryo UI" w:hAnsi="Meiryo UI" w:cs="Meiryo UI"/>
          <w:sz w:val="24"/>
          <w:szCs w:val="24"/>
        </w:rPr>
      </w:pPr>
      <w:r w:rsidRPr="00A4138F">
        <w:rPr>
          <w:noProof/>
          <w:sz w:val="24"/>
          <w:szCs w:val="24"/>
        </w:rPr>
        <mc:AlternateContent>
          <mc:Choice Requires="wps">
            <w:drawing>
              <wp:anchor distT="0" distB="0" distL="114300" distR="114300" simplePos="0" relativeHeight="251671552" behindDoc="1" locked="0" layoutInCell="1" allowOverlap="1" wp14:anchorId="64B004AD" wp14:editId="4FB04613">
                <wp:simplePos x="0" y="0"/>
                <wp:positionH relativeFrom="column">
                  <wp:posOffset>228600</wp:posOffset>
                </wp:positionH>
                <wp:positionV relativeFrom="paragraph">
                  <wp:posOffset>58420</wp:posOffset>
                </wp:positionV>
                <wp:extent cx="5038725" cy="504000"/>
                <wp:effectExtent l="0" t="0" r="28575" b="10795"/>
                <wp:wrapNone/>
                <wp:docPr id="9" name="テキスト ボックス 9"/>
                <wp:cNvGraphicFramePr/>
                <a:graphic xmlns:a="http://schemas.openxmlformats.org/drawingml/2006/main">
                  <a:graphicData uri="http://schemas.microsoft.com/office/word/2010/wordprocessingShape">
                    <wps:wsp>
                      <wps:cNvSpPr txBox="1"/>
                      <wps:spPr>
                        <a:xfrm>
                          <a:off x="0" y="0"/>
                          <a:ext cx="5038725" cy="504000"/>
                        </a:xfrm>
                        <a:prstGeom prst="roundRect">
                          <a:avLst/>
                        </a:prstGeom>
                        <a:noFill/>
                        <a:ln w="6350">
                          <a:solidFill>
                            <a:prstClr val="black"/>
                          </a:solidFill>
                        </a:ln>
                        <a:effectLst/>
                      </wps:spPr>
                      <wps:txbx>
                        <w:txbxContent>
                          <w:p w:rsidR="00FA2EFB" w:rsidRPr="00A4138F" w:rsidRDefault="00771E5A" w:rsidP="002E5342">
                            <w:pPr>
                              <w:spacing w:line="320" w:lineRule="exact"/>
                              <w:rPr>
                                <w:rFonts w:ascii="Meiryo UI" w:eastAsia="Meiryo UI" w:hAnsi="Meiryo UI" w:cs="Meiryo UI"/>
                                <w:sz w:val="24"/>
                                <w:szCs w:val="24"/>
                              </w:rPr>
                            </w:pPr>
                            <w:r>
                              <w:rPr>
                                <w:rFonts w:ascii="Meiryo UI" w:eastAsia="Meiryo UI" w:hAnsi="Meiryo UI" w:cs="Meiryo UI" w:hint="eastAsia"/>
                                <w:sz w:val="24"/>
                                <w:szCs w:val="24"/>
                              </w:rPr>
                              <w:t xml:space="preserve">○　</w:t>
                            </w:r>
                            <w:r w:rsidR="00FA2EFB" w:rsidRPr="00A4138F">
                              <w:rPr>
                                <w:rFonts w:ascii="Meiryo UI" w:eastAsia="Meiryo UI" w:hAnsi="Meiryo UI" w:cs="Meiryo UI" w:hint="eastAsia"/>
                                <w:sz w:val="24"/>
                                <w:szCs w:val="24"/>
                              </w:rPr>
                              <w:t>市民活動報告書</w:t>
                            </w:r>
                            <w:r w:rsidR="00A4138F">
                              <w:rPr>
                                <w:rFonts w:ascii="Meiryo UI" w:eastAsia="Meiryo UI" w:hAnsi="Meiryo UI" w:cs="Meiryo UI" w:hint="eastAsia"/>
                                <w:sz w:val="24"/>
                                <w:szCs w:val="24"/>
                              </w:rPr>
                              <w:t xml:space="preserve">　</w:t>
                            </w:r>
                            <w:r w:rsidR="00A4138F">
                              <w:rPr>
                                <w:rFonts w:ascii="Meiryo UI" w:eastAsia="Meiryo UI" w:hAnsi="Meiryo UI" w:cs="Meiryo UI"/>
                                <w:sz w:val="24"/>
                                <w:szCs w:val="24"/>
                              </w:rPr>
                              <w:t xml:space="preserve">　　　</w:t>
                            </w:r>
                            <w:r>
                              <w:rPr>
                                <w:rFonts w:ascii="Meiryo UI" w:eastAsia="Meiryo UI" w:hAnsi="Meiryo UI" w:cs="Meiryo UI" w:hint="eastAsia"/>
                                <w:sz w:val="24"/>
                                <w:szCs w:val="24"/>
                              </w:rPr>
                              <w:t xml:space="preserve">　</w:t>
                            </w:r>
                            <w:r w:rsidR="00A4138F">
                              <w:rPr>
                                <w:rFonts w:ascii="Meiryo UI" w:eastAsia="Meiryo UI" w:hAnsi="Meiryo UI" w:cs="Meiryo UI"/>
                                <w:sz w:val="24"/>
                                <w:szCs w:val="24"/>
                              </w:rPr>
                              <w:t xml:space="preserve">　</w:t>
                            </w:r>
                            <w:r>
                              <w:rPr>
                                <w:rFonts w:ascii="Meiryo UI" w:eastAsia="Meiryo UI" w:hAnsi="Meiryo UI" w:cs="Meiryo UI" w:hint="eastAsia"/>
                                <w:sz w:val="24"/>
                                <w:szCs w:val="24"/>
                              </w:rPr>
                              <w:t xml:space="preserve">○　</w:t>
                            </w:r>
                            <w:r w:rsidR="00FA2EFB" w:rsidRPr="00A4138F">
                              <w:rPr>
                                <w:rFonts w:ascii="Meiryo UI" w:eastAsia="Meiryo UI" w:hAnsi="Meiryo UI" w:cs="Meiryo UI" w:hint="eastAsia"/>
                                <w:sz w:val="24"/>
                                <w:szCs w:val="24"/>
                              </w:rPr>
                              <w:t>市民団体・市民活動参加者名簿</w:t>
                            </w:r>
                          </w:p>
                          <w:p w:rsidR="00FA2EFB" w:rsidRPr="00A4138F" w:rsidRDefault="00771E5A" w:rsidP="002E5342">
                            <w:pPr>
                              <w:spacing w:line="320" w:lineRule="exact"/>
                              <w:rPr>
                                <w:rFonts w:ascii="Meiryo UI" w:eastAsia="Meiryo UI" w:hAnsi="Meiryo UI" w:cs="Meiryo UI"/>
                                <w:sz w:val="24"/>
                                <w:szCs w:val="24"/>
                              </w:rPr>
                            </w:pPr>
                            <w:r>
                              <w:rPr>
                                <w:rFonts w:ascii="Meiryo UI" w:eastAsia="Meiryo UI" w:hAnsi="Meiryo UI" w:cs="Meiryo UI" w:hint="eastAsia"/>
                                <w:sz w:val="24"/>
                                <w:szCs w:val="24"/>
                              </w:rPr>
                              <w:t xml:space="preserve">○　</w:t>
                            </w:r>
                            <w:r w:rsidR="00FA2EFB" w:rsidRPr="00A4138F">
                              <w:rPr>
                                <w:rFonts w:ascii="Meiryo UI" w:eastAsia="Meiryo UI" w:hAnsi="Meiryo UI" w:cs="Meiryo UI" w:hint="eastAsia"/>
                                <w:sz w:val="24"/>
                                <w:szCs w:val="24"/>
                              </w:rPr>
                              <w:t>事故発生状況報告書</w:t>
                            </w:r>
                            <w:r w:rsidR="00A4138F">
                              <w:rPr>
                                <w:rFonts w:ascii="Meiryo UI" w:eastAsia="Meiryo UI" w:hAnsi="Meiryo UI" w:cs="Meiryo UI" w:hint="eastAsia"/>
                                <w:sz w:val="24"/>
                                <w:szCs w:val="24"/>
                              </w:rPr>
                              <w:t xml:space="preserve">　</w:t>
                            </w:r>
                            <w:r>
                              <w:rPr>
                                <w:rFonts w:ascii="Meiryo UI" w:eastAsia="Meiryo UI" w:hAnsi="Meiryo UI" w:cs="Meiryo UI" w:hint="eastAsia"/>
                                <w:sz w:val="24"/>
                                <w:szCs w:val="24"/>
                              </w:rPr>
                              <w:t xml:space="preserve">　</w:t>
                            </w:r>
                            <w:r w:rsidR="00A4138F">
                              <w:rPr>
                                <w:rFonts w:ascii="Meiryo UI" w:eastAsia="Meiryo UI" w:hAnsi="Meiryo UI" w:cs="Meiryo UI"/>
                                <w:sz w:val="24"/>
                                <w:szCs w:val="24"/>
                              </w:rPr>
                              <w:t xml:space="preserve">　</w:t>
                            </w:r>
                            <w:r>
                              <w:rPr>
                                <w:rFonts w:ascii="Meiryo UI" w:eastAsia="Meiryo UI" w:hAnsi="Meiryo UI" w:cs="Meiryo UI" w:hint="eastAsia"/>
                                <w:sz w:val="24"/>
                                <w:szCs w:val="24"/>
                              </w:rPr>
                              <w:t xml:space="preserve">○　</w:t>
                            </w:r>
                            <w:r w:rsidR="00FA2EFB" w:rsidRPr="00A4138F">
                              <w:rPr>
                                <w:rFonts w:ascii="Meiryo UI" w:eastAsia="Meiryo UI" w:hAnsi="Meiryo UI" w:cs="Meiryo UI" w:hint="eastAsia"/>
                                <w:sz w:val="24"/>
                                <w:szCs w:val="24"/>
                              </w:rPr>
                              <w:t>傷害事故証明書</w:t>
                            </w:r>
                            <w:r w:rsidR="00A72FFD">
                              <w:rPr>
                                <w:rFonts w:ascii="Meiryo UI" w:eastAsia="Meiryo UI" w:hAnsi="Meiryo UI" w:cs="Meiryo UI" w:hint="eastAsia"/>
                                <w:sz w:val="24"/>
                                <w:szCs w:val="24"/>
                              </w:rPr>
                              <w:t>又は</w:t>
                            </w:r>
                            <w:r w:rsidR="00A72FFD">
                              <w:rPr>
                                <w:rFonts w:ascii="Meiryo UI" w:eastAsia="Meiryo UI" w:hAnsi="Meiryo UI" w:cs="Meiryo UI"/>
                                <w:sz w:val="24"/>
                                <w:szCs w:val="24"/>
                              </w:rPr>
                              <w:t>賠償事故証明書</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04AD" id="テキスト ボックス 9" o:spid="_x0000_s1034" style="position:absolute;left:0;text-align:left;margin-left:18pt;margin-top:4.6pt;width:396.75pt;height:39.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" filled="f" strokeweight=".5pt">
                <v:textbox inset="5.85pt,.7pt,5.85pt,.7pt">
                  <w:txbxContent>
                    <w:p w:rsidR="00FA2EFB" w:rsidRPr="00A4138F" w:rsidRDefault="00771E5A" w:rsidP="002E5342">
                      <w:pPr>
                        <w:spacing w:line="320" w:lineRule="exact"/>
                        <w:rPr>
                          <w:rFonts w:ascii="Meiryo UI" w:eastAsia="Meiryo UI" w:hAnsi="Meiryo UI" w:cs="Meiryo UI"/>
                          <w:sz w:val="24"/>
                          <w:szCs w:val="24"/>
                        </w:rPr>
                      </w:pPr>
                      <w:r>
                        <w:rPr>
                          <w:rFonts w:ascii="Meiryo UI" w:eastAsia="Meiryo UI" w:hAnsi="Meiryo UI" w:cs="Meiryo UI" w:hint="eastAsia"/>
                          <w:sz w:val="24"/>
                          <w:szCs w:val="24"/>
                        </w:rPr>
                        <w:t xml:space="preserve">○　</w:t>
                      </w:r>
                      <w:r w:rsidR="00FA2EFB" w:rsidRPr="00A4138F">
                        <w:rPr>
                          <w:rFonts w:ascii="Meiryo UI" w:eastAsia="Meiryo UI" w:hAnsi="Meiryo UI" w:cs="Meiryo UI" w:hint="eastAsia"/>
                          <w:sz w:val="24"/>
                          <w:szCs w:val="24"/>
                        </w:rPr>
                        <w:t>市民活動報告書</w:t>
                      </w:r>
                      <w:r w:rsidR="00A4138F">
                        <w:rPr>
                          <w:rFonts w:ascii="Meiryo UI" w:eastAsia="Meiryo UI" w:hAnsi="Meiryo UI" w:cs="Meiryo UI" w:hint="eastAsia"/>
                          <w:sz w:val="24"/>
                          <w:szCs w:val="24"/>
                        </w:rPr>
                        <w:t xml:space="preserve">　</w:t>
                      </w:r>
                      <w:r w:rsidR="00A4138F">
                        <w:rPr>
                          <w:rFonts w:ascii="Meiryo UI" w:eastAsia="Meiryo UI" w:hAnsi="Meiryo UI" w:cs="Meiryo UI"/>
                          <w:sz w:val="24"/>
                          <w:szCs w:val="24"/>
                        </w:rPr>
                        <w:t xml:space="preserve">　　　</w:t>
                      </w:r>
                      <w:r>
                        <w:rPr>
                          <w:rFonts w:ascii="Meiryo UI" w:eastAsia="Meiryo UI" w:hAnsi="Meiryo UI" w:cs="Meiryo UI" w:hint="eastAsia"/>
                          <w:sz w:val="24"/>
                          <w:szCs w:val="24"/>
                        </w:rPr>
                        <w:t xml:space="preserve">　</w:t>
                      </w:r>
                      <w:r w:rsidR="00A4138F">
                        <w:rPr>
                          <w:rFonts w:ascii="Meiryo UI" w:eastAsia="Meiryo UI" w:hAnsi="Meiryo UI" w:cs="Meiryo UI"/>
                          <w:sz w:val="24"/>
                          <w:szCs w:val="24"/>
                        </w:rPr>
                        <w:t xml:space="preserve">　</w:t>
                      </w:r>
                      <w:r>
                        <w:rPr>
                          <w:rFonts w:ascii="Meiryo UI" w:eastAsia="Meiryo UI" w:hAnsi="Meiryo UI" w:cs="Meiryo UI" w:hint="eastAsia"/>
                          <w:sz w:val="24"/>
                          <w:szCs w:val="24"/>
                        </w:rPr>
                        <w:t xml:space="preserve">○　</w:t>
                      </w:r>
                      <w:r w:rsidR="00FA2EFB" w:rsidRPr="00A4138F">
                        <w:rPr>
                          <w:rFonts w:ascii="Meiryo UI" w:eastAsia="Meiryo UI" w:hAnsi="Meiryo UI" w:cs="Meiryo UI" w:hint="eastAsia"/>
                          <w:sz w:val="24"/>
                          <w:szCs w:val="24"/>
                        </w:rPr>
                        <w:t>市民団体・市民活動参加者名簿</w:t>
                      </w:r>
                    </w:p>
                    <w:p w:rsidR="00FA2EFB" w:rsidRPr="00A4138F" w:rsidRDefault="00771E5A" w:rsidP="002E5342">
                      <w:pPr>
                        <w:spacing w:line="320" w:lineRule="exact"/>
                        <w:rPr>
                          <w:rFonts w:ascii="Meiryo UI" w:eastAsia="Meiryo UI" w:hAnsi="Meiryo UI" w:cs="Meiryo UI"/>
                          <w:sz w:val="24"/>
                          <w:szCs w:val="24"/>
                        </w:rPr>
                      </w:pPr>
                      <w:r>
                        <w:rPr>
                          <w:rFonts w:ascii="Meiryo UI" w:eastAsia="Meiryo UI" w:hAnsi="Meiryo UI" w:cs="Meiryo UI" w:hint="eastAsia"/>
                          <w:sz w:val="24"/>
                          <w:szCs w:val="24"/>
                        </w:rPr>
                        <w:t xml:space="preserve">○　</w:t>
                      </w:r>
                      <w:r w:rsidR="00FA2EFB" w:rsidRPr="00A4138F">
                        <w:rPr>
                          <w:rFonts w:ascii="Meiryo UI" w:eastAsia="Meiryo UI" w:hAnsi="Meiryo UI" w:cs="Meiryo UI" w:hint="eastAsia"/>
                          <w:sz w:val="24"/>
                          <w:szCs w:val="24"/>
                        </w:rPr>
                        <w:t>事故発生状況報告書</w:t>
                      </w:r>
                      <w:r w:rsidR="00A4138F">
                        <w:rPr>
                          <w:rFonts w:ascii="Meiryo UI" w:eastAsia="Meiryo UI" w:hAnsi="Meiryo UI" w:cs="Meiryo UI" w:hint="eastAsia"/>
                          <w:sz w:val="24"/>
                          <w:szCs w:val="24"/>
                        </w:rPr>
                        <w:t xml:space="preserve">　</w:t>
                      </w:r>
                      <w:r>
                        <w:rPr>
                          <w:rFonts w:ascii="Meiryo UI" w:eastAsia="Meiryo UI" w:hAnsi="Meiryo UI" w:cs="Meiryo UI" w:hint="eastAsia"/>
                          <w:sz w:val="24"/>
                          <w:szCs w:val="24"/>
                        </w:rPr>
                        <w:t xml:space="preserve">　</w:t>
                      </w:r>
                      <w:r w:rsidR="00A4138F">
                        <w:rPr>
                          <w:rFonts w:ascii="Meiryo UI" w:eastAsia="Meiryo UI" w:hAnsi="Meiryo UI" w:cs="Meiryo UI"/>
                          <w:sz w:val="24"/>
                          <w:szCs w:val="24"/>
                        </w:rPr>
                        <w:t xml:space="preserve">　</w:t>
                      </w:r>
                      <w:r>
                        <w:rPr>
                          <w:rFonts w:ascii="Meiryo UI" w:eastAsia="Meiryo UI" w:hAnsi="Meiryo UI" w:cs="Meiryo UI" w:hint="eastAsia"/>
                          <w:sz w:val="24"/>
                          <w:szCs w:val="24"/>
                        </w:rPr>
                        <w:t xml:space="preserve">○　</w:t>
                      </w:r>
                      <w:r w:rsidR="00FA2EFB" w:rsidRPr="00A4138F">
                        <w:rPr>
                          <w:rFonts w:ascii="Meiryo UI" w:eastAsia="Meiryo UI" w:hAnsi="Meiryo UI" w:cs="Meiryo UI" w:hint="eastAsia"/>
                          <w:sz w:val="24"/>
                          <w:szCs w:val="24"/>
                        </w:rPr>
                        <w:t>傷害事故証明書</w:t>
                      </w:r>
                      <w:r w:rsidR="00A72FFD">
                        <w:rPr>
                          <w:rFonts w:ascii="Meiryo UI" w:eastAsia="Meiryo UI" w:hAnsi="Meiryo UI" w:cs="Meiryo UI" w:hint="eastAsia"/>
                          <w:sz w:val="24"/>
                          <w:szCs w:val="24"/>
                        </w:rPr>
                        <w:t>又は</w:t>
                      </w:r>
                      <w:r w:rsidR="00A72FFD">
                        <w:rPr>
                          <w:rFonts w:ascii="Meiryo UI" w:eastAsia="Meiryo UI" w:hAnsi="Meiryo UI" w:cs="Meiryo UI"/>
                          <w:sz w:val="24"/>
                          <w:szCs w:val="24"/>
                        </w:rPr>
                        <w:t>賠償事故証明書</w:t>
                      </w:r>
                    </w:p>
                  </w:txbxContent>
                </v:textbox>
              </v:roundrect>
            </w:pict>
          </mc:Fallback>
        </mc:AlternateContent>
      </w:r>
    </w:p>
    <w:p w:rsidR="009F7DE0" w:rsidRDefault="009F7DE0" w:rsidP="00A4138F">
      <w:pPr>
        <w:spacing w:line="360" w:lineRule="exact"/>
        <w:rPr>
          <w:rFonts w:ascii="Meiryo UI" w:eastAsia="Meiryo UI" w:hAnsi="Meiryo UI" w:cs="Meiryo UI"/>
          <w:sz w:val="24"/>
          <w:szCs w:val="24"/>
        </w:rPr>
      </w:pPr>
    </w:p>
    <w:p w:rsidR="00AF56ED" w:rsidRPr="00A4138F" w:rsidRDefault="00AF56ED" w:rsidP="00AF56ED">
      <w:pPr>
        <w:spacing w:line="300" w:lineRule="exact"/>
        <w:rPr>
          <w:rFonts w:ascii="Meiryo UI" w:eastAsia="Meiryo UI" w:hAnsi="Meiryo UI" w:cs="Meiryo UI"/>
          <w:sz w:val="24"/>
          <w:szCs w:val="24"/>
        </w:rPr>
      </w:pPr>
    </w:p>
    <w:p w:rsidR="009F7DE0" w:rsidRDefault="00EB4301" w:rsidP="00EB4301">
      <w:pPr>
        <w:spacing w:line="360" w:lineRule="exact"/>
        <w:ind w:firstLineChars="131" w:firstLine="314"/>
        <w:rPr>
          <w:rFonts w:ascii="Meiryo UI" w:eastAsia="Meiryo UI" w:hAnsi="Meiryo UI" w:cs="Meiryo UI"/>
          <w:sz w:val="24"/>
          <w:szCs w:val="24"/>
        </w:rPr>
      </w:pPr>
      <w:r>
        <w:rPr>
          <w:rFonts w:ascii="Meiryo UI" w:eastAsia="Meiryo UI" w:hAnsi="Meiryo UI" w:cs="Meiryo UI" w:hint="eastAsia"/>
          <w:sz w:val="24"/>
          <w:szCs w:val="24"/>
        </w:rPr>
        <w:t>※　上記書類をもとに、対象となる事故か</w:t>
      </w:r>
      <w:r w:rsidR="00A4138F">
        <w:rPr>
          <w:rFonts w:ascii="Meiryo UI" w:eastAsia="Meiryo UI" w:hAnsi="Meiryo UI" w:cs="Meiryo UI" w:hint="eastAsia"/>
          <w:sz w:val="24"/>
          <w:szCs w:val="24"/>
        </w:rPr>
        <w:t>どうか審査します。</w:t>
      </w:r>
    </w:p>
    <w:p w:rsidR="00E74716" w:rsidRDefault="00A72FFD" w:rsidP="00E74716">
      <w:pPr>
        <w:spacing w:line="360" w:lineRule="exact"/>
        <w:ind w:firstLineChars="131" w:firstLine="314"/>
        <w:rPr>
          <w:rFonts w:ascii="Meiryo UI" w:eastAsia="Meiryo UI" w:hAnsi="Meiryo UI" w:cs="Meiryo UI"/>
          <w:sz w:val="24"/>
          <w:szCs w:val="24"/>
        </w:rPr>
      </w:pPr>
      <w:r w:rsidRPr="00A4138F">
        <w:rPr>
          <w:rFonts w:ascii="Meiryo UI" w:eastAsia="Meiryo UI" w:hAnsi="Meiryo UI" w:cs="Meiryo UI" w:hint="eastAsia"/>
          <w:sz w:val="24"/>
          <w:szCs w:val="24"/>
        </w:rPr>
        <w:t>※　上記書類のほかに</w:t>
      </w:r>
      <w:r w:rsidR="00E74716">
        <w:rPr>
          <w:rFonts w:ascii="Meiryo UI" w:eastAsia="Meiryo UI" w:hAnsi="Meiryo UI" w:cs="Meiryo UI" w:hint="eastAsia"/>
          <w:sz w:val="24"/>
          <w:szCs w:val="24"/>
        </w:rPr>
        <w:t>、団体の概要を把握するため「①規約②事業実績及び計画書</w:t>
      </w:r>
      <w:r w:rsidRPr="00A4138F">
        <w:rPr>
          <w:rFonts w:ascii="Meiryo UI" w:eastAsia="Meiryo UI" w:hAnsi="Meiryo UI" w:cs="Meiryo UI" w:hint="eastAsia"/>
          <w:sz w:val="24"/>
          <w:szCs w:val="24"/>
        </w:rPr>
        <w:t>」などを</w:t>
      </w:r>
    </w:p>
    <w:p w:rsidR="00A72FFD" w:rsidRPr="00A72FFD" w:rsidRDefault="00A72FFD" w:rsidP="00E74716">
      <w:pPr>
        <w:spacing w:line="360" w:lineRule="exact"/>
        <w:ind w:firstLineChars="231" w:firstLine="554"/>
        <w:rPr>
          <w:rFonts w:ascii="Meiryo UI" w:eastAsia="Meiryo UI" w:hAnsi="Meiryo UI" w:cs="Meiryo UI"/>
          <w:sz w:val="24"/>
          <w:szCs w:val="24"/>
        </w:rPr>
      </w:pPr>
      <w:r w:rsidRPr="00A4138F">
        <w:rPr>
          <w:rFonts w:ascii="Meiryo UI" w:eastAsia="Meiryo UI" w:hAnsi="Meiryo UI" w:cs="Meiryo UI" w:hint="eastAsia"/>
          <w:sz w:val="24"/>
          <w:szCs w:val="24"/>
        </w:rPr>
        <w:t>提出していただく場合があります。</w:t>
      </w:r>
    </w:p>
    <w:p w:rsidR="00A4138F" w:rsidRPr="00A4138F" w:rsidRDefault="00A4138F" w:rsidP="007168D2">
      <w:pPr>
        <w:spacing w:line="240" w:lineRule="exact"/>
        <w:ind w:left="480" w:hangingChars="200" w:hanging="480"/>
        <w:rPr>
          <w:rFonts w:ascii="Meiryo UI" w:eastAsia="Meiryo UI" w:hAnsi="Meiryo UI" w:cs="Meiryo UI"/>
          <w:sz w:val="24"/>
          <w:szCs w:val="24"/>
        </w:rPr>
      </w:pPr>
    </w:p>
    <w:p w:rsidR="009F7DE0" w:rsidRPr="00A4138F" w:rsidRDefault="005A6AAD" w:rsidP="00A4138F">
      <w:pPr>
        <w:spacing w:line="360" w:lineRule="exact"/>
        <w:rPr>
          <w:rFonts w:ascii="Meiryo UI" w:eastAsia="Meiryo UI" w:hAnsi="Meiryo UI" w:cs="Meiryo UI"/>
          <w:b/>
          <w:sz w:val="24"/>
          <w:szCs w:val="24"/>
        </w:rPr>
      </w:pPr>
      <w:r w:rsidRPr="00A4138F">
        <w:rPr>
          <w:rFonts w:ascii="Meiryo UI" w:eastAsia="Meiryo UI" w:hAnsi="Meiryo UI" w:cs="Meiryo UI" w:hint="eastAsia"/>
          <w:b/>
          <w:sz w:val="24"/>
          <w:szCs w:val="24"/>
        </w:rPr>
        <w:t xml:space="preserve">　③　保険会社からの案内</w:t>
      </w:r>
    </w:p>
    <w:p w:rsidR="009F7DE0" w:rsidRDefault="005A6AAD" w:rsidP="00A4138F">
      <w:pPr>
        <w:spacing w:line="360" w:lineRule="exact"/>
        <w:ind w:leftChars="100" w:left="210" w:firstLineChars="100" w:firstLine="240"/>
        <w:rPr>
          <w:rFonts w:ascii="Meiryo UI" w:eastAsia="Meiryo UI" w:hAnsi="Meiryo UI" w:cs="Meiryo UI"/>
          <w:sz w:val="24"/>
          <w:szCs w:val="24"/>
        </w:rPr>
      </w:pPr>
      <w:r w:rsidRPr="00A4138F">
        <w:rPr>
          <w:rFonts w:ascii="Meiryo UI" w:eastAsia="Meiryo UI" w:hAnsi="Meiryo UI" w:cs="Meiryo UI" w:hint="eastAsia"/>
          <w:sz w:val="24"/>
          <w:szCs w:val="24"/>
        </w:rPr>
        <w:t>保険会社から事故の当事者宛てに保険金請求書類等が届きます。その書類に</w:t>
      </w:r>
      <w:r w:rsidR="00B779E8">
        <w:rPr>
          <w:rFonts w:ascii="Meiryo UI" w:eastAsia="Meiryo UI" w:hAnsi="Meiryo UI" w:cs="Meiryo UI" w:hint="eastAsia"/>
          <w:sz w:val="24"/>
          <w:szCs w:val="24"/>
        </w:rPr>
        <w:t>所定事項を記入し</w:t>
      </w:r>
      <w:r w:rsidR="008564B5" w:rsidRPr="00A4138F">
        <w:rPr>
          <w:rFonts w:ascii="Meiryo UI" w:eastAsia="Meiryo UI" w:hAnsi="Meiryo UI" w:cs="Meiryo UI" w:hint="eastAsia"/>
          <w:sz w:val="24"/>
          <w:szCs w:val="24"/>
        </w:rPr>
        <w:t>、保険会社へ直接送付してください。</w:t>
      </w:r>
    </w:p>
    <w:p w:rsidR="00A4138F" w:rsidRPr="00A4138F" w:rsidRDefault="00A4138F" w:rsidP="007168D2">
      <w:pPr>
        <w:spacing w:line="240" w:lineRule="exact"/>
        <w:rPr>
          <w:rFonts w:ascii="Meiryo UI" w:eastAsia="Meiryo UI" w:hAnsi="Meiryo UI" w:cs="Meiryo UI"/>
          <w:sz w:val="24"/>
          <w:szCs w:val="24"/>
        </w:rPr>
      </w:pPr>
    </w:p>
    <w:p w:rsidR="009F7DE0" w:rsidRPr="00A4138F" w:rsidRDefault="008564B5" w:rsidP="00A4138F">
      <w:pPr>
        <w:spacing w:line="360" w:lineRule="exact"/>
        <w:rPr>
          <w:rFonts w:ascii="Meiryo UI" w:eastAsia="Meiryo UI" w:hAnsi="Meiryo UI" w:cs="Meiryo UI"/>
          <w:b/>
          <w:sz w:val="24"/>
          <w:szCs w:val="24"/>
        </w:rPr>
      </w:pPr>
      <w:r w:rsidRPr="00A4138F">
        <w:rPr>
          <w:rFonts w:ascii="Meiryo UI" w:eastAsia="Meiryo UI" w:hAnsi="Meiryo UI" w:cs="Meiryo UI" w:hint="eastAsia"/>
          <w:b/>
          <w:sz w:val="24"/>
          <w:szCs w:val="24"/>
        </w:rPr>
        <w:t xml:space="preserve">　④　保険金の振込み</w:t>
      </w:r>
    </w:p>
    <w:p w:rsidR="009F7DE0" w:rsidRDefault="008564B5" w:rsidP="00B57D2B">
      <w:pPr>
        <w:spacing w:line="360" w:lineRule="exact"/>
        <w:ind w:leftChars="100" w:left="210" w:firstLineChars="90" w:firstLine="216"/>
        <w:rPr>
          <w:rFonts w:ascii="Meiryo UI" w:eastAsia="Meiryo UI" w:hAnsi="Meiryo UI" w:cs="Meiryo UI"/>
          <w:sz w:val="24"/>
          <w:szCs w:val="24"/>
        </w:rPr>
      </w:pPr>
      <w:r w:rsidRPr="00A4138F">
        <w:rPr>
          <w:rFonts w:ascii="Meiryo UI" w:eastAsia="Meiryo UI" w:hAnsi="Meiryo UI" w:cs="Meiryo UI" w:hint="eastAsia"/>
          <w:sz w:val="24"/>
          <w:szCs w:val="24"/>
        </w:rPr>
        <w:t>保険金請求書類をもとに、保険会社が最終審査を行い</w:t>
      </w:r>
      <w:r w:rsidR="00B57D2B">
        <w:rPr>
          <w:rFonts w:ascii="Meiryo UI" w:eastAsia="Meiryo UI" w:hAnsi="Meiryo UI" w:cs="Meiryo UI" w:hint="eastAsia"/>
          <w:sz w:val="24"/>
          <w:szCs w:val="24"/>
        </w:rPr>
        <w:t>、補償の対象となれば保険金が指定され</w:t>
      </w:r>
      <w:r w:rsidRPr="00A4138F">
        <w:rPr>
          <w:rFonts w:ascii="Meiryo UI" w:eastAsia="Meiryo UI" w:hAnsi="Meiryo UI" w:cs="Meiryo UI" w:hint="eastAsia"/>
          <w:sz w:val="24"/>
          <w:szCs w:val="24"/>
        </w:rPr>
        <w:t>た口座に入金されます。</w:t>
      </w:r>
    </w:p>
    <w:p w:rsidR="00EB4301" w:rsidRPr="00A4138F" w:rsidRDefault="00EB4301" w:rsidP="00EB4301">
      <w:pPr>
        <w:spacing w:line="240" w:lineRule="exact"/>
        <w:rPr>
          <w:rFonts w:ascii="Meiryo UI" w:eastAsia="Meiryo UI" w:hAnsi="Meiryo UI" w:cs="Meiryo UI"/>
          <w:sz w:val="24"/>
          <w:szCs w:val="24"/>
        </w:rPr>
      </w:pPr>
    </w:p>
    <w:p w:rsidR="004A7123" w:rsidRPr="00A4138F" w:rsidRDefault="00B57D2B" w:rsidP="00A4138F">
      <w:pPr>
        <w:spacing w:line="360" w:lineRule="exact"/>
        <w:rPr>
          <w:rFonts w:ascii="Meiryo UI" w:eastAsia="Meiryo UI" w:hAnsi="Meiryo UI" w:cs="Meiryo UI"/>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76672" behindDoc="0" locked="0" layoutInCell="1" allowOverlap="1">
                <wp:simplePos x="0" y="0"/>
                <wp:positionH relativeFrom="margin">
                  <wp:posOffset>6985</wp:posOffset>
                </wp:positionH>
                <wp:positionV relativeFrom="paragraph">
                  <wp:posOffset>9525</wp:posOffset>
                </wp:positionV>
                <wp:extent cx="617220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19250" id="直線コネクタ 12" o:spid="_x0000_s1026" style="position:absolute;left:0;text-align:left;z-index:251676672;visibility:visible;mso-wrap-style:square;mso-wrap-distance-left:9pt;mso-wrap-distance-top:0;mso-wrap-distance-right:9pt;mso-wrap-distance-bottom:0;mso-position-horizontal:absolute;mso-position-horizontal-relative:margin;mso-position-vertical:absolute;mso-position-vertical-relative:text" from=".55pt,.75pt" to="48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75648" behindDoc="0" locked="0" layoutInCell="1" allowOverlap="1" wp14:anchorId="12C387F0" wp14:editId="7242BCC7">
                <wp:simplePos x="0" y="0"/>
                <wp:positionH relativeFrom="margin">
                  <wp:align>right</wp:align>
                </wp:positionH>
                <wp:positionV relativeFrom="paragraph">
                  <wp:posOffset>1306830</wp:posOffset>
                </wp:positionV>
                <wp:extent cx="6172200" cy="552450"/>
                <wp:effectExtent l="0" t="0" r="19050" b="19050"/>
                <wp:wrapThrough wrapText="bothSides">
                  <wp:wrapPolygon edited="0">
                    <wp:start x="67" y="0"/>
                    <wp:lineTo x="0" y="745"/>
                    <wp:lineTo x="0" y="21600"/>
                    <wp:lineTo x="21600" y="21600"/>
                    <wp:lineTo x="21600" y="0"/>
                    <wp:lineTo x="67" y="0"/>
                  </wp:wrapPolygon>
                </wp:wrapThrough>
                <wp:docPr id="11" name="テキスト ボックス 11"/>
                <wp:cNvGraphicFramePr/>
                <a:graphic xmlns:a="http://schemas.openxmlformats.org/drawingml/2006/main">
                  <a:graphicData uri="http://schemas.microsoft.com/office/word/2010/wordprocessingShape">
                    <wps:wsp>
                      <wps:cNvSpPr txBox="1"/>
                      <wps:spPr>
                        <a:xfrm>
                          <a:off x="0" y="0"/>
                          <a:ext cx="6172200" cy="552450"/>
                        </a:xfrm>
                        <a:prstGeom prst="roundRect">
                          <a:avLst/>
                        </a:prstGeom>
                        <a:noFill/>
                        <a:ln w="6350">
                          <a:solidFill>
                            <a:prstClr val="black"/>
                          </a:solidFill>
                        </a:ln>
                        <a:effectLst/>
                      </wps:spPr>
                      <wps:txbx>
                        <w:txbxContent>
                          <w:p w:rsidR="004A7123" w:rsidRDefault="004A7123" w:rsidP="00A4138F">
                            <w:pPr>
                              <w:spacing w:line="360" w:lineRule="exact"/>
                              <w:rPr>
                                <w:rFonts w:ascii="Meiryo UI" w:eastAsia="Meiryo UI" w:hAnsi="Meiryo UI" w:cs="Meiryo UI"/>
                                <w:sz w:val="24"/>
                                <w:szCs w:val="24"/>
                              </w:rPr>
                            </w:pPr>
                            <w:r>
                              <w:rPr>
                                <w:rFonts w:ascii="Meiryo UI" w:eastAsia="Meiryo UI" w:hAnsi="Meiryo UI" w:cs="Meiryo UI" w:hint="eastAsia"/>
                                <w:sz w:val="24"/>
                                <w:szCs w:val="24"/>
                              </w:rPr>
                              <w:t>この制度に関するお問合せ先</w:t>
                            </w:r>
                          </w:p>
                          <w:p w:rsidR="004A7123" w:rsidRPr="005B68EF" w:rsidRDefault="004A7123" w:rsidP="003440FB">
                            <w:pPr>
                              <w:spacing w:line="360" w:lineRule="exact"/>
                              <w:ind w:firstLineChars="100" w:firstLine="240"/>
                              <w:rPr>
                                <w:rFonts w:ascii="Meiryo UI" w:eastAsia="Meiryo UI" w:hAnsi="Meiryo UI" w:cs="Meiryo UI"/>
                                <w:sz w:val="24"/>
                                <w:szCs w:val="24"/>
                              </w:rPr>
                            </w:pPr>
                            <w:r>
                              <w:rPr>
                                <w:rFonts w:ascii="Meiryo UI" w:eastAsia="Meiryo UI" w:hAnsi="Meiryo UI" w:cs="Meiryo UI" w:hint="eastAsia"/>
                                <w:sz w:val="24"/>
                                <w:szCs w:val="24"/>
                              </w:rPr>
                              <w:t xml:space="preserve">　田辺市　自治振興課　市民活動係　　電話　0739-26-9911　　FAX　0739-22-5310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387F0" id="テキスト ボックス 11" o:spid="_x0000_s1035" style="position:absolute;left:0;text-align:left;margin-left:434.8pt;margin-top:102.9pt;width:486pt;height:43.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" filled="f" strokeweight=".5pt">
                <v:textbox inset="5.85pt,.7pt,5.85pt,.7pt">
                  <w:txbxContent>
                    <w:p w:rsidR="004A7123" w:rsidRDefault="004A7123" w:rsidP="00A4138F">
                      <w:pPr>
                        <w:spacing w:line="360" w:lineRule="exact"/>
                        <w:rPr>
                          <w:rFonts w:ascii="Meiryo UI" w:eastAsia="Meiryo UI" w:hAnsi="Meiryo UI" w:cs="Meiryo UI"/>
                          <w:sz w:val="24"/>
                          <w:szCs w:val="24"/>
                        </w:rPr>
                      </w:pPr>
                      <w:r>
                        <w:rPr>
                          <w:rFonts w:ascii="Meiryo UI" w:eastAsia="Meiryo UI" w:hAnsi="Meiryo UI" w:cs="Meiryo UI" w:hint="eastAsia"/>
                          <w:sz w:val="24"/>
                          <w:szCs w:val="24"/>
                        </w:rPr>
                        <w:t>この制度に関するお問合せ先</w:t>
                      </w:r>
                    </w:p>
                    <w:p w:rsidR="004A7123" w:rsidRPr="005B68EF" w:rsidRDefault="004A7123" w:rsidP="003440FB">
                      <w:pPr>
                        <w:spacing w:line="360" w:lineRule="exact"/>
                        <w:ind w:firstLineChars="100" w:firstLine="240"/>
                        <w:rPr>
                          <w:rFonts w:ascii="Meiryo UI" w:eastAsia="Meiryo UI" w:hAnsi="Meiryo UI" w:cs="Meiryo UI"/>
                          <w:sz w:val="24"/>
                          <w:szCs w:val="24"/>
                        </w:rPr>
                      </w:pPr>
                      <w:r>
                        <w:rPr>
                          <w:rFonts w:ascii="Meiryo UI" w:eastAsia="Meiryo UI" w:hAnsi="Meiryo UI" w:cs="Meiryo UI" w:hint="eastAsia"/>
                          <w:sz w:val="24"/>
                          <w:szCs w:val="24"/>
                        </w:rPr>
                        <w:t xml:space="preserve">　田辺市　自治振興課　市民活動係　　電話　0739-26-9911　　FAX　0739-22-5310</w:t>
                      </w:r>
                    </w:p>
                  </w:txbxContent>
                </v:textbox>
                <w10:wrap type="through" anchorx="margin"/>
              </v:roundrect>
            </w:pict>
          </mc:Fallback>
        </mc:AlternateContent>
      </w:r>
      <w:r w:rsidR="004A7123">
        <w:rPr>
          <w:rFonts w:ascii="Meiryo UI" w:eastAsia="Meiryo UI" w:hAnsi="Meiryo UI" w:cs="Meiryo UI" w:hint="eastAsia"/>
          <w:sz w:val="24"/>
          <w:szCs w:val="24"/>
        </w:rPr>
        <w:t>★市民団体の活動内容や事故の種類な</w:t>
      </w:r>
      <w:r w:rsidR="00EB4301">
        <w:rPr>
          <w:rFonts w:ascii="Meiryo UI" w:eastAsia="Meiryo UI" w:hAnsi="Meiryo UI" w:cs="Meiryo UI" w:hint="eastAsia"/>
          <w:sz w:val="24"/>
          <w:szCs w:val="24"/>
        </w:rPr>
        <w:t>ど様々なケースが考えられるため、個々のケースに基づいて対象となるかどうかを判断します。場合によっては、補償の対象にならないこと</w:t>
      </w:r>
      <w:r w:rsidR="004A7123">
        <w:rPr>
          <w:rFonts w:ascii="Meiryo UI" w:eastAsia="Meiryo UI" w:hAnsi="Meiryo UI" w:cs="Meiryo UI" w:hint="eastAsia"/>
          <w:sz w:val="24"/>
          <w:szCs w:val="24"/>
        </w:rPr>
        <w:t>もあります。</w:t>
      </w:r>
      <w:r w:rsidR="0011383C">
        <w:rPr>
          <w:rFonts w:ascii="Meiryo UI" w:eastAsia="Meiryo UI" w:hAnsi="Meiryo UI" w:cs="Meiryo UI" w:hint="eastAsia"/>
          <w:sz w:val="24"/>
          <w:szCs w:val="24"/>
        </w:rPr>
        <w:t>まずは下記までご相談ください。</w:t>
      </w:r>
    </w:p>
    <w:sectPr w:rsidR="004A7123" w:rsidRPr="00A4138F" w:rsidSect="00EB4301">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F2D" w:rsidRDefault="00876F2D" w:rsidP="00876F2D">
      <w:r>
        <w:separator/>
      </w:r>
    </w:p>
  </w:endnote>
  <w:endnote w:type="continuationSeparator" w:id="0">
    <w:p w:rsidR="00876F2D" w:rsidRDefault="00876F2D" w:rsidP="0087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F2D" w:rsidRDefault="00876F2D" w:rsidP="00876F2D">
      <w:r>
        <w:separator/>
      </w:r>
    </w:p>
  </w:footnote>
  <w:footnote w:type="continuationSeparator" w:id="0">
    <w:p w:rsidR="00876F2D" w:rsidRDefault="00876F2D" w:rsidP="00876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163DE"/>
    <w:multiLevelType w:val="hybridMultilevel"/>
    <w:tmpl w:val="2086320E"/>
    <w:lvl w:ilvl="0" w:tplc="9EF809E8">
      <w:start w:val="1"/>
      <w:numFmt w:val="bullet"/>
      <w:lvlText w:val="•"/>
      <w:lvlJc w:val="left"/>
      <w:pPr>
        <w:tabs>
          <w:tab w:val="num" w:pos="720"/>
        </w:tabs>
        <w:ind w:left="720" w:hanging="360"/>
      </w:pPr>
      <w:rPr>
        <w:rFonts w:ascii="ＭＳ Ｐゴシック" w:hAnsi="ＭＳ Ｐゴシック" w:hint="default"/>
      </w:rPr>
    </w:lvl>
    <w:lvl w:ilvl="1" w:tplc="73424A22" w:tentative="1">
      <w:start w:val="1"/>
      <w:numFmt w:val="bullet"/>
      <w:lvlText w:val="•"/>
      <w:lvlJc w:val="left"/>
      <w:pPr>
        <w:tabs>
          <w:tab w:val="num" w:pos="1440"/>
        </w:tabs>
        <w:ind w:left="1440" w:hanging="360"/>
      </w:pPr>
      <w:rPr>
        <w:rFonts w:ascii="ＭＳ Ｐゴシック" w:hAnsi="ＭＳ Ｐゴシック" w:hint="default"/>
      </w:rPr>
    </w:lvl>
    <w:lvl w:ilvl="2" w:tplc="74C8787A" w:tentative="1">
      <w:start w:val="1"/>
      <w:numFmt w:val="bullet"/>
      <w:lvlText w:val="•"/>
      <w:lvlJc w:val="left"/>
      <w:pPr>
        <w:tabs>
          <w:tab w:val="num" w:pos="2160"/>
        </w:tabs>
        <w:ind w:left="2160" w:hanging="360"/>
      </w:pPr>
      <w:rPr>
        <w:rFonts w:ascii="ＭＳ Ｐゴシック" w:hAnsi="ＭＳ Ｐゴシック" w:hint="default"/>
      </w:rPr>
    </w:lvl>
    <w:lvl w:ilvl="3" w:tplc="73307EC0" w:tentative="1">
      <w:start w:val="1"/>
      <w:numFmt w:val="bullet"/>
      <w:lvlText w:val="•"/>
      <w:lvlJc w:val="left"/>
      <w:pPr>
        <w:tabs>
          <w:tab w:val="num" w:pos="2880"/>
        </w:tabs>
        <w:ind w:left="2880" w:hanging="360"/>
      </w:pPr>
      <w:rPr>
        <w:rFonts w:ascii="ＭＳ Ｐゴシック" w:hAnsi="ＭＳ Ｐゴシック" w:hint="default"/>
      </w:rPr>
    </w:lvl>
    <w:lvl w:ilvl="4" w:tplc="157A376A" w:tentative="1">
      <w:start w:val="1"/>
      <w:numFmt w:val="bullet"/>
      <w:lvlText w:val="•"/>
      <w:lvlJc w:val="left"/>
      <w:pPr>
        <w:tabs>
          <w:tab w:val="num" w:pos="3600"/>
        </w:tabs>
        <w:ind w:left="3600" w:hanging="360"/>
      </w:pPr>
      <w:rPr>
        <w:rFonts w:ascii="ＭＳ Ｐゴシック" w:hAnsi="ＭＳ Ｐゴシック" w:hint="default"/>
      </w:rPr>
    </w:lvl>
    <w:lvl w:ilvl="5" w:tplc="3B72D24C" w:tentative="1">
      <w:start w:val="1"/>
      <w:numFmt w:val="bullet"/>
      <w:lvlText w:val="•"/>
      <w:lvlJc w:val="left"/>
      <w:pPr>
        <w:tabs>
          <w:tab w:val="num" w:pos="4320"/>
        </w:tabs>
        <w:ind w:left="4320" w:hanging="360"/>
      </w:pPr>
      <w:rPr>
        <w:rFonts w:ascii="ＭＳ Ｐゴシック" w:hAnsi="ＭＳ Ｐゴシック" w:hint="default"/>
      </w:rPr>
    </w:lvl>
    <w:lvl w:ilvl="6" w:tplc="551216F8" w:tentative="1">
      <w:start w:val="1"/>
      <w:numFmt w:val="bullet"/>
      <w:lvlText w:val="•"/>
      <w:lvlJc w:val="left"/>
      <w:pPr>
        <w:tabs>
          <w:tab w:val="num" w:pos="5040"/>
        </w:tabs>
        <w:ind w:left="5040" w:hanging="360"/>
      </w:pPr>
      <w:rPr>
        <w:rFonts w:ascii="ＭＳ Ｐゴシック" w:hAnsi="ＭＳ Ｐゴシック" w:hint="default"/>
      </w:rPr>
    </w:lvl>
    <w:lvl w:ilvl="7" w:tplc="9274FB46" w:tentative="1">
      <w:start w:val="1"/>
      <w:numFmt w:val="bullet"/>
      <w:lvlText w:val="•"/>
      <w:lvlJc w:val="left"/>
      <w:pPr>
        <w:tabs>
          <w:tab w:val="num" w:pos="5760"/>
        </w:tabs>
        <w:ind w:left="5760" w:hanging="360"/>
      </w:pPr>
      <w:rPr>
        <w:rFonts w:ascii="ＭＳ Ｐゴシック" w:hAnsi="ＭＳ Ｐゴシック" w:hint="default"/>
      </w:rPr>
    </w:lvl>
    <w:lvl w:ilvl="8" w:tplc="3CDAD4A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228A49F0"/>
    <w:multiLevelType w:val="hybridMultilevel"/>
    <w:tmpl w:val="038EC8EA"/>
    <w:lvl w:ilvl="0" w:tplc="8994911A">
      <w:start w:val="2"/>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79148E0"/>
    <w:multiLevelType w:val="hybridMultilevel"/>
    <w:tmpl w:val="01902828"/>
    <w:lvl w:ilvl="0" w:tplc="892E3AE0">
      <w:start w:val="2"/>
      <w:numFmt w:val="bullet"/>
      <w:lvlText w:val="○"/>
      <w:lvlJc w:val="left"/>
      <w:pPr>
        <w:ind w:left="705" w:hanging="360"/>
      </w:pPr>
      <w:rPr>
        <w:rFonts w:ascii="Meiryo UI" w:eastAsia="Meiryo UI" w:hAnsi="Meiryo UI" w:cs="Meiryo U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3" w15:restartNumberingAfterBreak="0">
    <w:nsid w:val="64DE6DAC"/>
    <w:multiLevelType w:val="hybridMultilevel"/>
    <w:tmpl w:val="A3183D40"/>
    <w:lvl w:ilvl="0" w:tplc="BFBE6762">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B2270F"/>
    <w:multiLevelType w:val="hybridMultilevel"/>
    <w:tmpl w:val="F3D6DDD6"/>
    <w:lvl w:ilvl="0" w:tplc="B6F0C930">
      <w:start w:val="2"/>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74"/>
    <w:rsid w:val="000333B0"/>
    <w:rsid w:val="00041B4C"/>
    <w:rsid w:val="00075BEC"/>
    <w:rsid w:val="00094B88"/>
    <w:rsid w:val="00097706"/>
    <w:rsid w:val="0011383C"/>
    <w:rsid w:val="0011575E"/>
    <w:rsid w:val="001223BB"/>
    <w:rsid w:val="00181A0F"/>
    <w:rsid w:val="001D6123"/>
    <w:rsid w:val="002048CB"/>
    <w:rsid w:val="00245A07"/>
    <w:rsid w:val="002C5451"/>
    <w:rsid w:val="002D04BD"/>
    <w:rsid w:val="002D127A"/>
    <w:rsid w:val="002E5342"/>
    <w:rsid w:val="00301F32"/>
    <w:rsid w:val="0030376B"/>
    <w:rsid w:val="00333474"/>
    <w:rsid w:val="00335FF3"/>
    <w:rsid w:val="003440FB"/>
    <w:rsid w:val="00350DB2"/>
    <w:rsid w:val="00381752"/>
    <w:rsid w:val="003946AB"/>
    <w:rsid w:val="003C4F51"/>
    <w:rsid w:val="00403095"/>
    <w:rsid w:val="004325B5"/>
    <w:rsid w:val="00456467"/>
    <w:rsid w:val="00466491"/>
    <w:rsid w:val="004A7123"/>
    <w:rsid w:val="004B3140"/>
    <w:rsid w:val="004B438D"/>
    <w:rsid w:val="004C3CCB"/>
    <w:rsid w:val="004D5BF4"/>
    <w:rsid w:val="004F3B24"/>
    <w:rsid w:val="00501C09"/>
    <w:rsid w:val="00503F3C"/>
    <w:rsid w:val="00510D50"/>
    <w:rsid w:val="005537FD"/>
    <w:rsid w:val="005A1002"/>
    <w:rsid w:val="005A1B2D"/>
    <w:rsid w:val="005A6AAD"/>
    <w:rsid w:val="00607334"/>
    <w:rsid w:val="00620035"/>
    <w:rsid w:val="00641342"/>
    <w:rsid w:val="00654EBC"/>
    <w:rsid w:val="00696E68"/>
    <w:rsid w:val="006B2457"/>
    <w:rsid w:val="006D49C7"/>
    <w:rsid w:val="006F28EC"/>
    <w:rsid w:val="007168D2"/>
    <w:rsid w:val="007269FD"/>
    <w:rsid w:val="00741430"/>
    <w:rsid w:val="007555BD"/>
    <w:rsid w:val="007655ED"/>
    <w:rsid w:val="00771E5A"/>
    <w:rsid w:val="00786C64"/>
    <w:rsid w:val="007A7565"/>
    <w:rsid w:val="007B12F9"/>
    <w:rsid w:val="007E2931"/>
    <w:rsid w:val="008001F2"/>
    <w:rsid w:val="00831889"/>
    <w:rsid w:val="00833533"/>
    <w:rsid w:val="008537E0"/>
    <w:rsid w:val="008564B5"/>
    <w:rsid w:val="00874C25"/>
    <w:rsid w:val="00876F2D"/>
    <w:rsid w:val="008C780C"/>
    <w:rsid w:val="009A16D1"/>
    <w:rsid w:val="009B2135"/>
    <w:rsid w:val="009D054F"/>
    <w:rsid w:val="009F2BE2"/>
    <w:rsid w:val="009F7DE0"/>
    <w:rsid w:val="00A20952"/>
    <w:rsid w:val="00A3305A"/>
    <w:rsid w:val="00A4138F"/>
    <w:rsid w:val="00A66FA0"/>
    <w:rsid w:val="00A6769A"/>
    <w:rsid w:val="00A72FFD"/>
    <w:rsid w:val="00AB40AC"/>
    <w:rsid w:val="00AC7000"/>
    <w:rsid w:val="00AF56ED"/>
    <w:rsid w:val="00B57D2B"/>
    <w:rsid w:val="00B779E8"/>
    <w:rsid w:val="00B848BE"/>
    <w:rsid w:val="00BE2307"/>
    <w:rsid w:val="00BF5B34"/>
    <w:rsid w:val="00C15EA2"/>
    <w:rsid w:val="00C17FCE"/>
    <w:rsid w:val="00C2659A"/>
    <w:rsid w:val="00C47544"/>
    <w:rsid w:val="00C53C3A"/>
    <w:rsid w:val="00D2571D"/>
    <w:rsid w:val="00D353E3"/>
    <w:rsid w:val="00D81383"/>
    <w:rsid w:val="00D97C38"/>
    <w:rsid w:val="00E357C9"/>
    <w:rsid w:val="00E41532"/>
    <w:rsid w:val="00E74716"/>
    <w:rsid w:val="00E75643"/>
    <w:rsid w:val="00EA71B1"/>
    <w:rsid w:val="00EB4301"/>
    <w:rsid w:val="00EB69C2"/>
    <w:rsid w:val="00EF54DF"/>
    <w:rsid w:val="00F66FC0"/>
    <w:rsid w:val="00F74F67"/>
    <w:rsid w:val="00F86A5A"/>
    <w:rsid w:val="00F904D8"/>
    <w:rsid w:val="00FA2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B5C75533-02AA-4C81-B5B6-35AB24CA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6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7706"/>
    <w:pPr>
      <w:widowControl/>
      <w:ind w:leftChars="400" w:left="840"/>
      <w:jc w:val="left"/>
    </w:pPr>
    <w:rPr>
      <w:rFonts w:ascii="ＭＳ Ｐゴシック" w:eastAsia="ＭＳ Ｐゴシック" w:hAnsi="ＭＳ Ｐゴシック" w:cs="ＭＳ Ｐゴシック"/>
      <w:kern w:val="0"/>
      <w:sz w:val="24"/>
      <w:szCs w:val="24"/>
    </w:rPr>
  </w:style>
  <w:style w:type="table" w:styleId="1">
    <w:name w:val="Grid Table 1 Light"/>
    <w:basedOn w:val="a1"/>
    <w:uiPriority w:val="46"/>
    <w:rsid w:val="00EA71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4">
    <w:name w:val="Grid Table 4 Accent 4"/>
    <w:basedOn w:val="a1"/>
    <w:uiPriority w:val="49"/>
    <w:rsid w:val="00301F3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301F3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3">
    <w:name w:val="Grid Table 6 Colorful Accent 3"/>
    <w:basedOn w:val="a1"/>
    <w:uiPriority w:val="51"/>
    <w:rsid w:val="00AB40A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
    <w:name w:val="Grid Table 6 Colorful"/>
    <w:basedOn w:val="a1"/>
    <w:uiPriority w:val="51"/>
    <w:rsid w:val="00AB40A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5">
    <w:name w:val="header"/>
    <w:basedOn w:val="a"/>
    <w:link w:val="a6"/>
    <w:uiPriority w:val="99"/>
    <w:unhideWhenUsed/>
    <w:rsid w:val="00876F2D"/>
    <w:pPr>
      <w:tabs>
        <w:tab w:val="center" w:pos="4252"/>
        <w:tab w:val="right" w:pos="8504"/>
      </w:tabs>
      <w:snapToGrid w:val="0"/>
    </w:pPr>
  </w:style>
  <w:style w:type="character" w:customStyle="1" w:styleId="a6">
    <w:name w:val="ヘッダー (文字)"/>
    <w:basedOn w:val="a0"/>
    <w:link w:val="a5"/>
    <w:uiPriority w:val="99"/>
    <w:rsid w:val="00876F2D"/>
  </w:style>
  <w:style w:type="paragraph" w:styleId="a7">
    <w:name w:val="footer"/>
    <w:basedOn w:val="a"/>
    <w:link w:val="a8"/>
    <w:uiPriority w:val="99"/>
    <w:unhideWhenUsed/>
    <w:rsid w:val="00876F2D"/>
    <w:pPr>
      <w:tabs>
        <w:tab w:val="center" w:pos="4252"/>
        <w:tab w:val="right" w:pos="8504"/>
      </w:tabs>
      <w:snapToGrid w:val="0"/>
    </w:pPr>
  </w:style>
  <w:style w:type="character" w:customStyle="1" w:styleId="a8">
    <w:name w:val="フッター (文字)"/>
    <w:basedOn w:val="a0"/>
    <w:link w:val="a7"/>
    <w:uiPriority w:val="99"/>
    <w:rsid w:val="00876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08146">
      <w:bodyDiv w:val="1"/>
      <w:marLeft w:val="0"/>
      <w:marRight w:val="0"/>
      <w:marTop w:val="0"/>
      <w:marBottom w:val="0"/>
      <w:divBdr>
        <w:top w:val="none" w:sz="0" w:space="0" w:color="auto"/>
        <w:left w:val="none" w:sz="0" w:space="0" w:color="auto"/>
        <w:bottom w:val="none" w:sz="0" w:space="0" w:color="auto"/>
        <w:right w:val="none" w:sz="0" w:space="0" w:color="auto"/>
      </w:divBdr>
      <w:divsChild>
        <w:div w:id="10955168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75273-6214-47A3-91C0-80D5E281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512</Words>
  <Characters>2921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US-F0001</dc:creator>
  <cp:keywords/>
  <dc:description/>
  <cp:lastModifiedBy>US-F0001</cp:lastModifiedBy>
  <cp:revision>3</cp:revision>
  <cp:lastPrinted>2019-04-11T06:00:00Z</cp:lastPrinted>
  <dcterms:created xsi:type="dcterms:W3CDTF">2019-04-11T06:00:00Z</dcterms:created>
  <dcterms:modified xsi:type="dcterms:W3CDTF">2019-04-11T06:01:00Z</dcterms:modified>
</cp:coreProperties>
</file>