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75" w:rsidRDefault="00FC40B6" w:rsidP="00B5693E">
      <w:pPr>
        <w:ind w:firstLineChars="300" w:firstLine="630"/>
      </w:pPr>
      <w:bookmarkStart w:id="0" w:name="_GoBack"/>
      <w:bookmarkEnd w:id="0"/>
      <w:r>
        <w:rPr>
          <w:rFonts w:hint="eastAsia"/>
        </w:rPr>
        <w:t>西牟婁圏域自立支援協議会・地域生活支援拠点等</w:t>
      </w:r>
      <w:r w:rsidR="00910A53">
        <w:rPr>
          <w:rFonts w:hint="eastAsia"/>
        </w:rPr>
        <w:t>整備検証</w:t>
      </w:r>
      <w:r w:rsidR="003C08D6">
        <w:rPr>
          <w:rFonts w:hint="eastAsia"/>
        </w:rPr>
        <w:t>委員会</w:t>
      </w:r>
      <w:r w:rsidR="00910A53">
        <w:rPr>
          <w:rFonts w:hint="eastAsia"/>
        </w:rPr>
        <w:t>規程</w:t>
      </w:r>
    </w:p>
    <w:p w:rsidR="00910A53" w:rsidRDefault="00910A53"/>
    <w:p w:rsidR="00900AAC" w:rsidRPr="007D0D9A" w:rsidRDefault="00900AAC" w:rsidP="00900AAC">
      <w:pPr>
        <w:ind w:firstLineChars="100" w:firstLine="210"/>
        <w:rPr>
          <w:rFonts w:ascii="ＭＳ 明朝" w:hAnsi="ＭＳ 明朝"/>
          <w:lang w:eastAsia="zh-CN"/>
        </w:rPr>
      </w:pPr>
      <w:r w:rsidRPr="007D0D9A">
        <w:rPr>
          <w:rFonts w:ascii="ＭＳ 明朝" w:hAnsi="ＭＳ 明朝" w:hint="eastAsia"/>
        </w:rPr>
        <w:t>（設置</w:t>
      </w:r>
      <w:r w:rsidRPr="007D0D9A">
        <w:rPr>
          <w:rFonts w:ascii="ＭＳ 明朝" w:hAnsi="ＭＳ 明朝" w:hint="eastAsia"/>
          <w:lang w:eastAsia="zh-CN"/>
        </w:rPr>
        <w:t xml:space="preserve">） </w:t>
      </w:r>
    </w:p>
    <w:p w:rsidR="00900AAC" w:rsidRPr="007D0D9A" w:rsidRDefault="00900AAC" w:rsidP="0066442D">
      <w:pPr>
        <w:ind w:left="210" w:hangingChars="100" w:hanging="210"/>
        <w:rPr>
          <w:rFonts w:ascii="ＭＳ 明朝" w:hAnsi="ＭＳ 明朝"/>
        </w:rPr>
      </w:pPr>
      <w:r w:rsidRPr="007D0D9A">
        <w:rPr>
          <w:rFonts w:ascii="ＭＳ 明朝" w:hAnsi="ＭＳ 明朝" w:hint="eastAsia"/>
        </w:rPr>
        <w:t>第１条　西牟婁圏域自立支援協議会設置規約(以下「規約」という。)</w:t>
      </w:r>
      <w:r w:rsidR="0059339E">
        <w:rPr>
          <w:rFonts w:ascii="ＭＳ 明朝" w:hAnsi="ＭＳ 明朝" w:hint="eastAsia"/>
        </w:rPr>
        <w:t>第４条</w:t>
      </w:r>
      <w:r w:rsidRPr="007D0D9A">
        <w:rPr>
          <w:rFonts w:ascii="ＭＳ 明朝" w:hAnsi="ＭＳ 明朝" w:hint="eastAsia"/>
        </w:rPr>
        <w:t>の規定に基づき、西牟婁圏域自立支援協議会に</w:t>
      </w:r>
      <w:r w:rsidR="000C7668">
        <w:rPr>
          <w:rFonts w:ascii="ＭＳ 明朝" w:hAnsi="ＭＳ 明朝" w:hint="eastAsia"/>
        </w:rPr>
        <w:t>課題別</w:t>
      </w:r>
      <w:r w:rsidR="00FC40B6">
        <w:rPr>
          <w:rFonts w:ascii="ＭＳ 明朝" w:hAnsi="ＭＳ 明朝" w:hint="eastAsia"/>
        </w:rPr>
        <w:t>委員会</w:t>
      </w:r>
      <w:r w:rsidRPr="007D0D9A">
        <w:rPr>
          <w:rFonts w:ascii="ＭＳ 明朝" w:hAnsi="ＭＳ 明朝" w:hint="eastAsia"/>
        </w:rPr>
        <w:t>として</w:t>
      </w:r>
      <w:r w:rsidR="00FC40B6">
        <w:rPr>
          <w:rFonts w:hint="eastAsia"/>
        </w:rPr>
        <w:t>地域生活支援拠点等</w:t>
      </w:r>
      <w:r w:rsidR="003C08D6">
        <w:rPr>
          <w:rFonts w:hint="eastAsia"/>
        </w:rPr>
        <w:t>整備検証委員会</w:t>
      </w:r>
      <w:r w:rsidR="003C08D6">
        <w:rPr>
          <w:rFonts w:ascii="ＭＳ 明朝" w:hAnsi="ＭＳ 明朝" w:hint="eastAsia"/>
        </w:rPr>
        <w:t>（以下「</w:t>
      </w:r>
      <w:r w:rsidR="0059339E">
        <w:rPr>
          <w:rFonts w:ascii="ＭＳ 明朝" w:hAnsi="ＭＳ 明朝" w:hint="eastAsia"/>
        </w:rPr>
        <w:t>検証</w:t>
      </w:r>
      <w:r w:rsidR="003C08D6">
        <w:rPr>
          <w:rFonts w:ascii="ＭＳ 明朝" w:hAnsi="ＭＳ 明朝" w:hint="eastAsia"/>
        </w:rPr>
        <w:t>委員会</w:t>
      </w:r>
      <w:r w:rsidRPr="007D0D9A">
        <w:rPr>
          <w:rFonts w:ascii="ＭＳ 明朝" w:hAnsi="ＭＳ 明朝" w:hint="eastAsia"/>
        </w:rPr>
        <w:t>」という。）を設置する。</w:t>
      </w:r>
    </w:p>
    <w:p w:rsidR="00900AAC" w:rsidRPr="007D0D9A" w:rsidRDefault="00900AAC" w:rsidP="00900AAC">
      <w:pPr>
        <w:ind w:firstLineChars="100" w:firstLine="210"/>
        <w:rPr>
          <w:rFonts w:ascii="ＭＳ 明朝" w:hAnsi="ＭＳ 明朝"/>
        </w:rPr>
      </w:pPr>
      <w:r w:rsidRPr="007D0D9A">
        <w:rPr>
          <w:rFonts w:ascii="ＭＳ 明朝" w:hAnsi="ＭＳ 明朝" w:hint="eastAsia"/>
        </w:rPr>
        <w:t>（目的）</w:t>
      </w:r>
    </w:p>
    <w:p w:rsidR="000C7668" w:rsidRDefault="00900AAC" w:rsidP="00A21ED9">
      <w:pPr>
        <w:ind w:left="210" w:hangingChars="100" w:hanging="210"/>
      </w:pPr>
      <w:r>
        <w:rPr>
          <w:rFonts w:hint="eastAsia"/>
        </w:rPr>
        <w:t xml:space="preserve">第２条　</w:t>
      </w:r>
      <w:r w:rsidR="0059339E">
        <w:rPr>
          <w:rFonts w:hint="eastAsia"/>
        </w:rPr>
        <w:t>検証</w:t>
      </w:r>
      <w:r w:rsidR="006D4D4F">
        <w:rPr>
          <w:rFonts w:hint="eastAsia"/>
        </w:rPr>
        <w:t>委員会は、西牟婁圏域</w:t>
      </w:r>
      <w:r w:rsidR="009A7A4E">
        <w:rPr>
          <w:rFonts w:hint="eastAsia"/>
        </w:rPr>
        <w:t>（以下「圏域」という。）</w:t>
      </w:r>
      <w:r w:rsidR="006D4D4F">
        <w:rPr>
          <w:rFonts w:hint="eastAsia"/>
        </w:rPr>
        <w:t>における地域生活支援拠点等（以下「拠点等</w:t>
      </w:r>
      <w:r w:rsidR="009A134D">
        <w:rPr>
          <w:rFonts w:hint="eastAsia"/>
        </w:rPr>
        <w:t>」という。）</w:t>
      </w:r>
      <w:r w:rsidR="00A21ED9">
        <w:rPr>
          <w:rFonts w:hint="eastAsia"/>
        </w:rPr>
        <w:t>の</w:t>
      </w:r>
      <w:r w:rsidR="006D4D4F">
        <w:rPr>
          <w:rFonts w:hint="eastAsia"/>
        </w:rPr>
        <w:t>現状を</w:t>
      </w:r>
      <w:r w:rsidR="009A134D">
        <w:rPr>
          <w:rFonts w:hint="eastAsia"/>
        </w:rPr>
        <w:t>定期的に</w:t>
      </w:r>
      <w:r w:rsidR="000C7668">
        <w:rPr>
          <w:rFonts w:hint="eastAsia"/>
        </w:rPr>
        <w:t>検証・検討を行な</w:t>
      </w:r>
      <w:r w:rsidR="009A134D">
        <w:rPr>
          <w:rFonts w:hint="eastAsia"/>
        </w:rPr>
        <w:t>うことにより、</w:t>
      </w:r>
      <w:r w:rsidR="00A21ED9">
        <w:rPr>
          <w:rFonts w:hint="eastAsia"/>
        </w:rPr>
        <w:t>拠点等</w:t>
      </w:r>
      <w:r w:rsidR="009A134D">
        <w:rPr>
          <w:rFonts w:hint="eastAsia"/>
        </w:rPr>
        <w:t>の充実に寄与することを</w:t>
      </w:r>
      <w:r w:rsidR="000C7668" w:rsidRPr="00A078A2">
        <w:rPr>
          <w:rFonts w:hint="eastAsia"/>
        </w:rPr>
        <w:t>目的とする。</w:t>
      </w:r>
    </w:p>
    <w:p w:rsidR="00A21ED9" w:rsidRDefault="006D4D4F" w:rsidP="00A21ED9">
      <w:pPr>
        <w:ind w:leftChars="100" w:left="210"/>
      </w:pPr>
      <w:r>
        <w:rPr>
          <w:rFonts w:hint="eastAsia"/>
        </w:rPr>
        <w:t>（</w:t>
      </w:r>
      <w:r w:rsidR="00AC7CB3">
        <w:rPr>
          <w:rFonts w:hint="eastAsia"/>
        </w:rPr>
        <w:t>拠点等</w:t>
      </w:r>
      <w:r w:rsidR="00A21ED9">
        <w:rPr>
          <w:rFonts w:hint="eastAsia"/>
        </w:rPr>
        <w:t>）</w:t>
      </w:r>
    </w:p>
    <w:p w:rsidR="00AC7CB3" w:rsidRPr="00460AFF" w:rsidRDefault="006D4D4F" w:rsidP="00460AFF">
      <w:pPr>
        <w:ind w:left="210" w:hangingChars="100" w:hanging="210"/>
        <w:rPr>
          <w:rFonts w:asciiTheme="minorEastAsia" w:hAnsiTheme="minorEastAsia"/>
        </w:rPr>
      </w:pPr>
      <w:r>
        <w:rPr>
          <w:rFonts w:hint="eastAsia"/>
        </w:rPr>
        <w:t>第</w:t>
      </w:r>
      <w:r w:rsidR="00AC7CB3">
        <w:rPr>
          <w:rFonts w:hint="eastAsia"/>
        </w:rPr>
        <w:t>３</w:t>
      </w:r>
      <w:r>
        <w:rPr>
          <w:rFonts w:hint="eastAsia"/>
        </w:rPr>
        <w:t>条　拠点等</w:t>
      </w:r>
      <w:r w:rsidR="00A21ED9">
        <w:rPr>
          <w:rFonts w:hint="eastAsia"/>
        </w:rPr>
        <w:t>とは、</w:t>
      </w:r>
      <w:r w:rsidR="00A21ED9" w:rsidRPr="00A078A2">
        <w:rPr>
          <w:rFonts w:hint="eastAsia"/>
        </w:rPr>
        <w:t>障害者</w:t>
      </w:r>
      <w:r w:rsidR="00FC40B6">
        <w:rPr>
          <w:rFonts w:hint="eastAsia"/>
        </w:rPr>
        <w:t>又は障害児（以下「障害者等」という。）</w:t>
      </w:r>
      <w:r w:rsidR="00FC40B6" w:rsidRPr="00A078A2">
        <w:rPr>
          <w:rFonts w:hint="eastAsia"/>
        </w:rPr>
        <w:t>の親亡き後や</w:t>
      </w:r>
      <w:r w:rsidR="00FC40B6">
        <w:rPr>
          <w:rFonts w:hint="eastAsia"/>
        </w:rPr>
        <w:t>障害の重度化、高齢化に備えるとともに、障害者等が</w:t>
      </w:r>
      <w:r w:rsidR="00A21ED9" w:rsidRPr="00A078A2">
        <w:rPr>
          <w:rFonts w:hint="eastAsia"/>
        </w:rPr>
        <w:t>住み慣れた地域で安心して生活を送ることができるように、</w:t>
      </w:r>
      <w:r w:rsidR="00FC40B6">
        <w:rPr>
          <w:rFonts w:hint="eastAsia"/>
        </w:rPr>
        <w:t>重度障害</w:t>
      </w:r>
      <w:r w:rsidR="00A21ED9">
        <w:rPr>
          <w:rFonts w:hint="eastAsia"/>
        </w:rPr>
        <w:t>も対応できる専門</w:t>
      </w:r>
      <w:r w:rsidR="00A21ED9" w:rsidRPr="00A078A2">
        <w:rPr>
          <w:rFonts w:hint="eastAsia"/>
        </w:rPr>
        <w:t>性を有し、</w:t>
      </w:r>
      <w:r w:rsidR="00FC40B6">
        <w:rPr>
          <w:rFonts w:hint="eastAsia"/>
        </w:rPr>
        <w:t>地域での</w:t>
      </w:r>
      <w:r w:rsidR="00A21ED9" w:rsidRPr="00A078A2">
        <w:rPr>
          <w:rFonts w:hint="eastAsia"/>
        </w:rPr>
        <w:t>緊急時の対応や体験の機会の確保等ができる</w:t>
      </w:r>
      <w:r w:rsidR="00AC7CB3">
        <w:rPr>
          <w:rFonts w:hint="eastAsia"/>
        </w:rPr>
        <w:t>体制</w:t>
      </w:r>
      <w:r w:rsidR="00A21ED9" w:rsidRPr="00A078A2">
        <w:rPr>
          <w:rFonts w:hint="eastAsia"/>
        </w:rPr>
        <w:t>を地域全体で整備する</w:t>
      </w:r>
      <w:r>
        <w:rPr>
          <w:rFonts w:hint="eastAsia"/>
        </w:rPr>
        <w:t>ことであり、西牟婁圏域</w:t>
      </w:r>
      <w:r w:rsidR="0059339E">
        <w:rPr>
          <w:rFonts w:hint="eastAsia"/>
        </w:rPr>
        <w:t>においては、</w:t>
      </w:r>
      <w:r w:rsidR="00EE3862">
        <w:rPr>
          <w:rFonts w:hint="eastAsia"/>
        </w:rPr>
        <w:t>別表に掲げる</w:t>
      </w:r>
      <w:r w:rsidR="00C75C51">
        <w:rPr>
          <w:rFonts w:hint="eastAsia"/>
        </w:rPr>
        <w:t>拠点等に必要な５つの機能</w:t>
      </w:r>
      <w:r w:rsidR="00460AFF">
        <w:rPr>
          <w:rFonts w:asciiTheme="minorEastAsia" w:hAnsiTheme="minorEastAsia" w:hint="eastAsia"/>
        </w:rPr>
        <w:t>を</w:t>
      </w:r>
      <w:r w:rsidR="00A21ED9">
        <w:rPr>
          <w:rFonts w:hint="eastAsia"/>
        </w:rPr>
        <w:t>地域</w:t>
      </w:r>
      <w:r w:rsidR="00460AFF">
        <w:rPr>
          <w:rFonts w:hint="eastAsia"/>
        </w:rPr>
        <w:t>の複数の事業者が</w:t>
      </w:r>
      <w:r w:rsidR="0059339E">
        <w:rPr>
          <w:rFonts w:hint="eastAsia"/>
        </w:rPr>
        <w:t>分担する面的整備型での整備を行う。</w:t>
      </w:r>
    </w:p>
    <w:p w:rsidR="00900AAC" w:rsidRPr="007D0D9A" w:rsidRDefault="00AF6715" w:rsidP="00900AAC">
      <w:pPr>
        <w:ind w:firstLineChars="100" w:firstLine="210"/>
        <w:rPr>
          <w:rFonts w:ascii="ＭＳ 明朝" w:hAnsi="ＭＳ 明朝"/>
        </w:rPr>
      </w:pPr>
      <w:r>
        <w:rPr>
          <w:rFonts w:ascii="ＭＳ 明朝" w:hAnsi="ＭＳ 明朝" w:hint="eastAsia"/>
        </w:rPr>
        <w:t>（</w:t>
      </w:r>
      <w:r w:rsidR="009A7A4E">
        <w:rPr>
          <w:rFonts w:ascii="ＭＳ 明朝" w:hAnsi="ＭＳ 明朝" w:hint="eastAsia"/>
        </w:rPr>
        <w:t>調査・協議内容</w:t>
      </w:r>
      <w:r w:rsidR="00900AAC" w:rsidRPr="007D0D9A">
        <w:rPr>
          <w:rFonts w:ascii="ＭＳ 明朝" w:hAnsi="ＭＳ 明朝" w:hint="eastAsia"/>
        </w:rPr>
        <w:t>）</w:t>
      </w:r>
    </w:p>
    <w:p w:rsidR="00900AAC" w:rsidRPr="007D0D9A" w:rsidRDefault="00AC7CB3" w:rsidP="009F4C67">
      <w:pPr>
        <w:ind w:left="210" w:hangingChars="100" w:hanging="210"/>
        <w:rPr>
          <w:rFonts w:ascii="ＭＳ 明朝" w:hAnsi="ＭＳ 明朝"/>
        </w:rPr>
      </w:pPr>
      <w:r>
        <w:rPr>
          <w:rFonts w:ascii="ＭＳ 明朝" w:hAnsi="ＭＳ 明朝" w:hint="eastAsia"/>
        </w:rPr>
        <w:t>第４</w:t>
      </w:r>
      <w:r w:rsidR="0059339E">
        <w:rPr>
          <w:rFonts w:ascii="ＭＳ 明朝" w:hAnsi="ＭＳ 明朝" w:hint="eastAsia"/>
        </w:rPr>
        <w:t>条　検証委員会</w:t>
      </w:r>
      <w:r w:rsidR="0066442D">
        <w:rPr>
          <w:rFonts w:ascii="ＭＳ 明朝" w:hAnsi="ＭＳ 明朝" w:hint="eastAsia"/>
        </w:rPr>
        <w:t>では、</w:t>
      </w:r>
      <w:r w:rsidR="009A7A4E">
        <w:rPr>
          <w:rFonts w:ascii="ＭＳ 明朝" w:hAnsi="ＭＳ 明朝" w:hint="eastAsia"/>
        </w:rPr>
        <w:t>圏域の</w:t>
      </w:r>
      <w:r w:rsidR="006A117C">
        <w:rPr>
          <w:rFonts w:ascii="ＭＳ 明朝" w:hAnsi="ＭＳ 明朝" w:hint="eastAsia"/>
        </w:rPr>
        <w:t>拠点等</w:t>
      </w:r>
      <w:r w:rsidR="0066442D">
        <w:rPr>
          <w:rFonts w:ascii="ＭＳ 明朝" w:hAnsi="ＭＳ 明朝" w:hint="eastAsia"/>
        </w:rPr>
        <w:t>の</w:t>
      </w:r>
      <w:r w:rsidR="009A7A4E">
        <w:rPr>
          <w:rFonts w:ascii="ＭＳ 明朝" w:hAnsi="ＭＳ 明朝" w:hint="eastAsia"/>
        </w:rPr>
        <w:t>５つの機能の現状を</w:t>
      </w:r>
      <w:r w:rsidR="00AF6715">
        <w:rPr>
          <w:rFonts w:ascii="ＭＳ 明朝" w:hAnsi="ＭＳ 明朝" w:hint="eastAsia"/>
        </w:rPr>
        <w:t>検証・検討</w:t>
      </w:r>
      <w:r w:rsidR="00460AFF">
        <w:rPr>
          <w:rFonts w:ascii="ＭＳ 明朝" w:hAnsi="ＭＳ 明朝" w:hint="eastAsia"/>
        </w:rPr>
        <w:t>するため、次の</w:t>
      </w:r>
      <w:r w:rsidR="005F4BC5">
        <w:rPr>
          <w:rFonts w:ascii="ＭＳ 明朝" w:hAnsi="ＭＳ 明朝" w:hint="eastAsia"/>
        </w:rPr>
        <w:t>事項</w:t>
      </w:r>
      <w:r w:rsidR="00C21EAC">
        <w:rPr>
          <w:rFonts w:ascii="ＭＳ 明朝" w:hAnsi="ＭＳ 明朝" w:hint="eastAsia"/>
        </w:rPr>
        <w:t>を</w:t>
      </w:r>
      <w:r w:rsidR="009A7A4E">
        <w:rPr>
          <w:rFonts w:ascii="ＭＳ 明朝" w:hAnsi="ＭＳ 明朝" w:hint="eastAsia"/>
        </w:rPr>
        <w:t>調査</w:t>
      </w:r>
      <w:r w:rsidR="00C21EAC">
        <w:rPr>
          <w:rFonts w:ascii="ＭＳ 明朝" w:hAnsi="ＭＳ 明朝" w:hint="eastAsia"/>
        </w:rPr>
        <w:t>し、</w:t>
      </w:r>
      <w:r w:rsidR="009F4C67">
        <w:rPr>
          <w:rFonts w:ascii="ＭＳ 明朝" w:hAnsi="ＭＳ 明朝" w:hint="eastAsia"/>
        </w:rPr>
        <w:t>協議する。</w:t>
      </w:r>
    </w:p>
    <w:p w:rsidR="00EE3862" w:rsidRPr="00EE3862" w:rsidRDefault="00EE3862" w:rsidP="00EE3862">
      <w:pPr>
        <w:ind w:firstLineChars="100" w:firstLine="210"/>
        <w:rPr>
          <w:rFonts w:asciiTheme="minorEastAsia" w:hAnsiTheme="minorEastAsia" w:cs="ＭＳ 明朝"/>
          <w:kern w:val="0"/>
          <w:szCs w:val="21"/>
        </w:rPr>
      </w:pPr>
      <w:r w:rsidRPr="00EE3862">
        <w:rPr>
          <w:rFonts w:asciiTheme="minorEastAsia" w:hAnsiTheme="minorEastAsia" w:cs="ＭＳ 明朝" w:hint="eastAsia"/>
          <w:kern w:val="0"/>
          <w:szCs w:val="21"/>
        </w:rPr>
        <w:t>⑴　基幹相談支援センターにしむろの活動</w:t>
      </w:r>
    </w:p>
    <w:p w:rsidR="00EE3862" w:rsidRPr="00EE3862" w:rsidRDefault="00EE3862" w:rsidP="00EE3862">
      <w:pPr>
        <w:ind w:firstLineChars="100" w:firstLine="210"/>
        <w:rPr>
          <w:rFonts w:asciiTheme="minorEastAsia" w:hAnsiTheme="minorEastAsia" w:cs="ＭＳ 明朝"/>
          <w:kern w:val="0"/>
          <w:szCs w:val="21"/>
        </w:rPr>
      </w:pPr>
      <w:r w:rsidRPr="00EE3862">
        <w:rPr>
          <w:rFonts w:asciiTheme="minorEastAsia" w:hAnsiTheme="minorEastAsia" w:cs="ＭＳ 明朝" w:hint="eastAsia"/>
          <w:kern w:val="0"/>
          <w:szCs w:val="21"/>
        </w:rPr>
        <w:t>⑵　西牟婁圏域障害児・者相談センターにじのわ</w:t>
      </w:r>
      <w:r>
        <w:rPr>
          <w:rFonts w:asciiTheme="minorEastAsia" w:hAnsiTheme="minorEastAsia" w:cs="ＭＳ 明朝" w:hint="eastAsia"/>
          <w:kern w:val="0"/>
          <w:szCs w:val="21"/>
        </w:rPr>
        <w:t>の</w:t>
      </w:r>
      <w:r w:rsidRPr="00EE3862">
        <w:rPr>
          <w:rFonts w:asciiTheme="minorEastAsia" w:hAnsiTheme="minorEastAsia" w:cs="ＭＳ 明朝" w:hint="eastAsia"/>
          <w:kern w:val="0"/>
          <w:szCs w:val="21"/>
        </w:rPr>
        <w:t>活動</w:t>
      </w:r>
    </w:p>
    <w:p w:rsidR="00EE3862" w:rsidRPr="00EE3862" w:rsidRDefault="00EE3862" w:rsidP="00EE3862">
      <w:pPr>
        <w:rPr>
          <w:rFonts w:asciiTheme="minorEastAsia" w:hAnsiTheme="minorEastAsia" w:cs="ＭＳ 明朝"/>
          <w:kern w:val="0"/>
          <w:szCs w:val="21"/>
        </w:rPr>
      </w:pPr>
      <w:r w:rsidRPr="00EE3862">
        <w:rPr>
          <w:rFonts w:asciiTheme="minorEastAsia" w:hAnsiTheme="minorEastAsia" w:cs="ＭＳ 明朝" w:hint="eastAsia"/>
          <w:kern w:val="0"/>
          <w:szCs w:val="21"/>
        </w:rPr>
        <w:t xml:space="preserve">　⑶　西牟婁圏域自立支援協議会の運営</w:t>
      </w:r>
    </w:p>
    <w:p w:rsidR="00EE3862" w:rsidRPr="00EE3862" w:rsidRDefault="00EE3862" w:rsidP="00EE3862">
      <w:pPr>
        <w:rPr>
          <w:rFonts w:asciiTheme="minorEastAsia" w:hAnsiTheme="minorEastAsia" w:cs="ＭＳ 明朝"/>
          <w:kern w:val="0"/>
          <w:szCs w:val="21"/>
        </w:rPr>
      </w:pPr>
      <w:r w:rsidRPr="00EE3862">
        <w:rPr>
          <w:rFonts w:asciiTheme="minorEastAsia" w:hAnsiTheme="minorEastAsia" w:cs="ＭＳ 明朝" w:hint="eastAsia"/>
          <w:kern w:val="0"/>
          <w:szCs w:val="21"/>
        </w:rPr>
        <w:t xml:space="preserve">　⑷　拠点等を担う事業所の認定等の現状</w:t>
      </w:r>
    </w:p>
    <w:p w:rsidR="00EE3862" w:rsidRPr="00EE3862" w:rsidRDefault="002272C4" w:rsidP="002272C4">
      <w:pPr>
        <w:ind w:leftChars="100" w:left="420" w:hangingChars="100" w:hanging="210"/>
        <w:rPr>
          <w:rFonts w:asciiTheme="minorEastAsia" w:hAnsiTheme="minorEastAsia" w:cs="ＭＳ 明朝"/>
          <w:kern w:val="0"/>
          <w:szCs w:val="21"/>
        </w:rPr>
      </w:pPr>
      <w:r>
        <w:rPr>
          <w:rFonts w:asciiTheme="minorEastAsia" w:hAnsiTheme="minorEastAsia" w:cs="ＭＳ 明朝" w:hint="eastAsia"/>
          <w:kern w:val="0"/>
          <w:szCs w:val="21"/>
        </w:rPr>
        <w:t>⑸　市町の障害福祉計画及び障害児福祉計画における拠点等に関係する成果目標の進捗状況</w:t>
      </w:r>
    </w:p>
    <w:p w:rsidR="00900AAC" w:rsidRPr="007D0D9A" w:rsidRDefault="00900AAC" w:rsidP="00C21EAC">
      <w:pPr>
        <w:ind w:firstLineChars="100" w:firstLine="210"/>
        <w:rPr>
          <w:rFonts w:ascii="ＭＳ 明朝" w:hAnsi="ＭＳ 明朝"/>
        </w:rPr>
      </w:pPr>
      <w:r w:rsidRPr="007D0D9A">
        <w:rPr>
          <w:rFonts w:ascii="ＭＳ 明朝" w:hAnsi="ＭＳ 明朝" w:hint="eastAsia"/>
        </w:rPr>
        <w:t>（組織及び運営</w:t>
      </w:r>
      <w:r w:rsidR="005F4BC5">
        <w:rPr>
          <w:rFonts w:ascii="ＭＳ 明朝" w:hAnsi="ＭＳ 明朝" w:hint="eastAsia"/>
        </w:rPr>
        <w:t>等</w:t>
      </w:r>
      <w:r w:rsidRPr="007D0D9A">
        <w:rPr>
          <w:rFonts w:ascii="ＭＳ 明朝" w:hAnsi="ＭＳ 明朝" w:hint="eastAsia"/>
        </w:rPr>
        <w:t>）</w:t>
      </w:r>
    </w:p>
    <w:p w:rsidR="00900AAC" w:rsidRDefault="00900AAC" w:rsidP="006A117C">
      <w:pPr>
        <w:ind w:left="210" w:hangingChars="100" w:hanging="210"/>
        <w:rPr>
          <w:rFonts w:ascii="ＭＳ 明朝" w:hAnsi="ＭＳ 明朝"/>
        </w:rPr>
      </w:pPr>
      <w:r>
        <w:rPr>
          <w:rFonts w:ascii="ＭＳ 明朝" w:hAnsi="ＭＳ 明朝" w:hint="eastAsia"/>
        </w:rPr>
        <w:t>第</w:t>
      </w:r>
      <w:r w:rsidR="0059339E">
        <w:rPr>
          <w:rFonts w:ascii="ＭＳ 明朝" w:hAnsi="ＭＳ 明朝" w:hint="eastAsia"/>
        </w:rPr>
        <w:t>５</w:t>
      </w:r>
      <w:r>
        <w:rPr>
          <w:rFonts w:ascii="ＭＳ 明朝" w:hAnsi="ＭＳ 明朝" w:hint="eastAsia"/>
        </w:rPr>
        <w:t xml:space="preserve">条　</w:t>
      </w:r>
      <w:r w:rsidR="0059339E">
        <w:rPr>
          <w:rFonts w:ascii="ＭＳ 明朝" w:hAnsi="ＭＳ 明朝" w:hint="eastAsia"/>
        </w:rPr>
        <w:t>検証委員会</w:t>
      </w:r>
      <w:r w:rsidRPr="007D0D9A">
        <w:rPr>
          <w:rFonts w:ascii="ＭＳ 明朝" w:hAnsi="ＭＳ 明朝" w:hint="eastAsia"/>
        </w:rPr>
        <w:t>は、規約第４条第４項の規定により選出された委員で構成</w:t>
      </w:r>
      <w:r>
        <w:rPr>
          <w:rFonts w:ascii="ＭＳ 明朝" w:hAnsi="ＭＳ 明朝" w:hint="eastAsia"/>
        </w:rPr>
        <w:t>する。</w:t>
      </w:r>
    </w:p>
    <w:p w:rsidR="00900AAC" w:rsidRPr="007D0D9A" w:rsidRDefault="00900AAC" w:rsidP="006A117C">
      <w:pPr>
        <w:ind w:left="210" w:hangingChars="100" w:hanging="210"/>
        <w:rPr>
          <w:rFonts w:ascii="ＭＳ 明朝" w:hAnsi="ＭＳ 明朝"/>
        </w:rPr>
      </w:pPr>
      <w:r>
        <w:rPr>
          <w:rFonts w:ascii="ＭＳ 明朝" w:hAnsi="ＭＳ 明朝" w:hint="eastAsia"/>
        </w:rPr>
        <w:t>２</w:t>
      </w:r>
      <w:r w:rsidR="0059339E">
        <w:rPr>
          <w:rFonts w:ascii="ＭＳ 明朝" w:hAnsi="ＭＳ 明朝" w:hint="eastAsia"/>
        </w:rPr>
        <w:t xml:space="preserve">　検証委員会</w:t>
      </w:r>
      <w:r w:rsidRPr="007D0D9A">
        <w:rPr>
          <w:rFonts w:ascii="ＭＳ 明朝" w:hAnsi="ＭＳ 明朝" w:hint="eastAsia"/>
        </w:rPr>
        <w:t>は、規約第６条第</w:t>
      </w:r>
      <w:r w:rsidR="0059339E">
        <w:rPr>
          <w:rFonts w:ascii="ＭＳ 明朝" w:hAnsi="ＭＳ 明朝" w:hint="eastAsia"/>
        </w:rPr>
        <w:t>４</w:t>
      </w:r>
      <w:r w:rsidRPr="007D0D9A">
        <w:rPr>
          <w:rFonts w:ascii="ＭＳ 明朝" w:hAnsi="ＭＳ 明朝" w:hint="eastAsia"/>
        </w:rPr>
        <w:t>項</w:t>
      </w:r>
      <w:r>
        <w:rPr>
          <w:rFonts w:ascii="ＭＳ 明朝" w:hAnsi="ＭＳ 明朝" w:hint="eastAsia"/>
        </w:rPr>
        <w:t>の規定により</w:t>
      </w:r>
      <w:r w:rsidR="0059339E">
        <w:rPr>
          <w:rFonts w:ascii="ＭＳ 明朝" w:hAnsi="ＭＳ 明朝" w:hint="eastAsia"/>
        </w:rPr>
        <w:t>委員長</w:t>
      </w:r>
      <w:r>
        <w:rPr>
          <w:rFonts w:ascii="ＭＳ 明朝" w:hAnsi="ＭＳ 明朝" w:hint="eastAsia"/>
        </w:rPr>
        <w:t>を</w:t>
      </w:r>
      <w:r w:rsidR="00C21EAC">
        <w:rPr>
          <w:rFonts w:ascii="ＭＳ 明朝" w:hAnsi="ＭＳ 明朝" w:hint="eastAsia"/>
        </w:rPr>
        <w:t>選出し、運営する。</w:t>
      </w:r>
    </w:p>
    <w:p w:rsidR="00900AAC" w:rsidRPr="0059339E" w:rsidRDefault="00900AAC" w:rsidP="00900AAC">
      <w:pPr>
        <w:ind w:left="210" w:hangingChars="100" w:hanging="210"/>
        <w:rPr>
          <w:rFonts w:ascii="ＭＳ 明朝" w:hAnsi="ＭＳ 明朝"/>
        </w:rPr>
      </w:pPr>
      <w:r w:rsidRPr="0059339E">
        <w:rPr>
          <w:rFonts w:ascii="ＭＳ 明朝" w:hAnsi="ＭＳ 明朝" w:hint="eastAsia"/>
        </w:rPr>
        <w:t xml:space="preserve">３　</w:t>
      </w:r>
      <w:r w:rsidR="00084028">
        <w:rPr>
          <w:rFonts w:ascii="ＭＳ 明朝" w:hAnsi="ＭＳ 明朝" w:hint="eastAsia"/>
        </w:rPr>
        <w:t>検証委員会は、</w:t>
      </w:r>
      <w:r w:rsidR="00C21EAC">
        <w:rPr>
          <w:rFonts w:ascii="ＭＳ 明朝" w:hAnsi="ＭＳ 明朝" w:hint="eastAsia"/>
        </w:rPr>
        <w:t>年1回以上開催する。</w:t>
      </w:r>
    </w:p>
    <w:p w:rsidR="00900AAC" w:rsidRPr="0059339E" w:rsidRDefault="00900AAC" w:rsidP="0059339E">
      <w:pPr>
        <w:ind w:left="210" w:hangingChars="100" w:hanging="210"/>
        <w:rPr>
          <w:rFonts w:ascii="ＭＳ 明朝" w:hAnsi="ＭＳ 明朝"/>
        </w:rPr>
      </w:pPr>
      <w:r w:rsidRPr="0059339E">
        <w:rPr>
          <w:rFonts w:ascii="ＭＳ 明朝" w:hAnsi="ＭＳ 明朝" w:hint="eastAsia"/>
        </w:rPr>
        <w:t xml:space="preserve">４　</w:t>
      </w:r>
      <w:r w:rsidR="0059339E">
        <w:rPr>
          <w:rFonts w:ascii="ＭＳ 明朝" w:hAnsi="ＭＳ 明朝" w:hint="eastAsia"/>
        </w:rPr>
        <w:t>検証委員会</w:t>
      </w:r>
      <w:r w:rsidRPr="0059339E">
        <w:rPr>
          <w:rFonts w:ascii="ＭＳ 明朝" w:hAnsi="ＭＳ 明朝" w:hint="eastAsia"/>
        </w:rPr>
        <w:t xml:space="preserve">は、必要に応じて、関係機関の職員又は関係者の出席を求めることができる。　</w:t>
      </w:r>
    </w:p>
    <w:p w:rsidR="0052448E" w:rsidRDefault="0059339E" w:rsidP="0066442D">
      <w:pPr>
        <w:ind w:left="210" w:hangingChars="100" w:hanging="210"/>
        <w:rPr>
          <w:rFonts w:ascii="ＭＳ 明朝" w:hAnsi="ＭＳ 明朝"/>
        </w:rPr>
      </w:pPr>
      <w:r>
        <w:rPr>
          <w:rFonts w:ascii="ＭＳ 明朝" w:hAnsi="ＭＳ 明朝" w:hint="eastAsia"/>
        </w:rPr>
        <w:t>５</w:t>
      </w:r>
      <w:r w:rsidR="00900AAC" w:rsidRPr="007D0D9A">
        <w:rPr>
          <w:rFonts w:ascii="ＭＳ 明朝" w:hAnsi="ＭＳ 明朝" w:hint="eastAsia"/>
        </w:rPr>
        <w:t xml:space="preserve">　</w:t>
      </w:r>
      <w:r w:rsidR="00090367" w:rsidRPr="00FC00CC">
        <w:rPr>
          <w:rFonts w:ascii="ＭＳ 明朝" w:hAnsi="ＭＳ 明朝" w:hint="eastAsia"/>
        </w:rPr>
        <w:t>事務局は、</w:t>
      </w:r>
      <w:r w:rsidR="005F4BC5">
        <w:rPr>
          <w:rFonts w:ascii="ＭＳ 明朝" w:hAnsi="ＭＳ 明朝" w:hint="eastAsia"/>
        </w:rPr>
        <w:t>基幹相談支援センター等機能強化事業担当者</w:t>
      </w:r>
      <w:r w:rsidR="00C910D6">
        <w:rPr>
          <w:rFonts w:ascii="ＭＳ 明朝" w:hAnsi="ＭＳ 明朝" w:hint="eastAsia"/>
        </w:rPr>
        <w:t>及び市町担当者から選出された者</w:t>
      </w:r>
      <w:r w:rsidR="00090367" w:rsidRPr="00FC00CC">
        <w:rPr>
          <w:rFonts w:ascii="ＭＳ 明朝" w:hAnsi="ＭＳ 明朝" w:hint="eastAsia"/>
        </w:rPr>
        <w:t>が担当する。</w:t>
      </w:r>
      <w:r w:rsidR="005F4BC5">
        <w:rPr>
          <w:rFonts w:ascii="ＭＳ 明朝" w:hAnsi="ＭＳ 明朝" w:hint="eastAsia"/>
        </w:rPr>
        <w:t xml:space="preserve">　</w:t>
      </w:r>
    </w:p>
    <w:p w:rsidR="00900AAC" w:rsidRPr="007D0D9A" w:rsidRDefault="00900AAC" w:rsidP="00900AAC">
      <w:pPr>
        <w:ind w:firstLineChars="100" w:firstLine="210"/>
        <w:rPr>
          <w:rFonts w:ascii="ＭＳ 明朝" w:hAnsi="ＭＳ 明朝"/>
        </w:rPr>
      </w:pPr>
      <w:r w:rsidRPr="007D0D9A">
        <w:rPr>
          <w:rFonts w:ascii="ＭＳ 明朝" w:hAnsi="ＭＳ 明朝" w:hint="eastAsia"/>
        </w:rPr>
        <w:t>（秘密の保持）</w:t>
      </w:r>
    </w:p>
    <w:p w:rsidR="00900AAC" w:rsidRPr="007D0D9A" w:rsidRDefault="00900AAC" w:rsidP="00900AAC">
      <w:pPr>
        <w:ind w:left="210" w:hangingChars="100" w:hanging="210"/>
        <w:rPr>
          <w:rFonts w:ascii="ＭＳ 明朝" w:hAnsi="ＭＳ 明朝"/>
        </w:rPr>
      </w:pPr>
      <w:r w:rsidRPr="007D0D9A">
        <w:rPr>
          <w:rFonts w:ascii="ＭＳ 明朝" w:hAnsi="ＭＳ 明朝" w:hint="eastAsia"/>
        </w:rPr>
        <w:t>第</w:t>
      </w:r>
      <w:r w:rsidR="00090367">
        <w:rPr>
          <w:rFonts w:ascii="ＭＳ 明朝" w:hAnsi="ＭＳ 明朝" w:hint="eastAsia"/>
        </w:rPr>
        <w:t>６</w:t>
      </w:r>
      <w:r w:rsidRPr="007D0D9A">
        <w:rPr>
          <w:rFonts w:ascii="ＭＳ 明朝" w:hAnsi="ＭＳ 明朝" w:hint="eastAsia"/>
        </w:rPr>
        <w:t>条　委員は、障害者等及びその家族の個人情報の保護に万全を期するとともに、</w:t>
      </w:r>
      <w:r w:rsidR="00090367">
        <w:rPr>
          <w:rFonts w:ascii="ＭＳ 明朝" w:hAnsi="ＭＳ 明朝" w:hint="eastAsia"/>
        </w:rPr>
        <w:t>検証委員会において</w:t>
      </w:r>
      <w:r w:rsidRPr="007D0D9A">
        <w:rPr>
          <w:rFonts w:ascii="ＭＳ 明朝" w:hAnsi="ＭＳ 明朝" w:hint="eastAsia"/>
        </w:rPr>
        <w:t>知り得た秘密を他に漏らしてはならない。委員を退いた後も</w:t>
      </w:r>
      <w:r>
        <w:rPr>
          <w:rFonts w:ascii="ＭＳ 明朝" w:hAnsi="ＭＳ 明朝" w:hint="eastAsia"/>
        </w:rPr>
        <w:t>、</w:t>
      </w:r>
      <w:r w:rsidRPr="007D0D9A">
        <w:rPr>
          <w:rFonts w:ascii="ＭＳ 明朝" w:hAnsi="ＭＳ 明朝" w:hint="eastAsia"/>
        </w:rPr>
        <w:t>同様とする。</w:t>
      </w:r>
    </w:p>
    <w:p w:rsidR="00900AAC" w:rsidRPr="007D0D9A" w:rsidRDefault="00900AAC" w:rsidP="00900AAC">
      <w:pPr>
        <w:ind w:firstLineChars="100" w:firstLine="210"/>
        <w:rPr>
          <w:rFonts w:ascii="ＭＳ 明朝" w:hAnsi="ＭＳ 明朝"/>
        </w:rPr>
      </w:pPr>
      <w:r w:rsidRPr="007D0D9A">
        <w:rPr>
          <w:rFonts w:ascii="ＭＳ 明朝" w:hAnsi="ＭＳ 明朝" w:hint="eastAsia"/>
        </w:rPr>
        <w:t>（その他）</w:t>
      </w:r>
    </w:p>
    <w:p w:rsidR="00900AAC" w:rsidRPr="007D0D9A" w:rsidRDefault="00090367" w:rsidP="00900AAC">
      <w:pPr>
        <w:ind w:left="210" w:hangingChars="100" w:hanging="210"/>
        <w:rPr>
          <w:rFonts w:ascii="ＭＳ 明朝" w:hAnsi="ＭＳ 明朝"/>
        </w:rPr>
      </w:pPr>
      <w:r>
        <w:rPr>
          <w:rFonts w:ascii="ＭＳ 明朝" w:hAnsi="ＭＳ 明朝" w:hint="eastAsia"/>
        </w:rPr>
        <w:t>第７</w:t>
      </w:r>
      <w:r w:rsidR="00C21EAC">
        <w:rPr>
          <w:rFonts w:ascii="ＭＳ 明朝" w:hAnsi="ＭＳ 明朝" w:hint="eastAsia"/>
        </w:rPr>
        <w:t>条　この規程に定めるもののほか、検証委員会</w:t>
      </w:r>
      <w:r w:rsidR="00900AAC" w:rsidRPr="007D0D9A">
        <w:rPr>
          <w:rFonts w:ascii="ＭＳ 明朝" w:hAnsi="ＭＳ 明朝" w:hint="eastAsia"/>
        </w:rPr>
        <w:t>の運営に関し必要な事項は、別に定める。</w:t>
      </w:r>
    </w:p>
    <w:p w:rsidR="00900AAC" w:rsidRPr="007D0D9A" w:rsidRDefault="00900AAC" w:rsidP="00900AAC">
      <w:pPr>
        <w:rPr>
          <w:rFonts w:ascii="ＭＳ 明朝" w:hAnsi="ＭＳ 明朝"/>
        </w:rPr>
      </w:pPr>
    </w:p>
    <w:p w:rsidR="00900AAC" w:rsidRPr="00395173" w:rsidRDefault="00900AAC" w:rsidP="00900AAC">
      <w:pPr>
        <w:ind w:firstLineChars="300" w:firstLine="630"/>
        <w:rPr>
          <w:rFonts w:asciiTheme="minorEastAsia" w:hAnsiTheme="minorEastAsia"/>
        </w:rPr>
      </w:pPr>
      <w:r w:rsidRPr="00395173">
        <w:rPr>
          <w:rFonts w:asciiTheme="minorEastAsia" w:hAnsiTheme="minorEastAsia" w:hint="eastAsia"/>
        </w:rPr>
        <w:t>附　則</w:t>
      </w:r>
    </w:p>
    <w:p w:rsidR="00E84EFC" w:rsidRDefault="00090367">
      <w:pPr>
        <w:rPr>
          <w:rFonts w:asciiTheme="minorEastAsia" w:hAnsiTheme="minorEastAsia"/>
        </w:rPr>
      </w:pPr>
      <w:r w:rsidRPr="00395173">
        <w:rPr>
          <w:rFonts w:asciiTheme="minorEastAsia" w:hAnsiTheme="minorEastAsia" w:hint="eastAsia"/>
        </w:rPr>
        <w:t xml:space="preserve">　この規程は、令和</w:t>
      </w:r>
      <w:r w:rsidR="00B5693E">
        <w:rPr>
          <w:rFonts w:asciiTheme="minorEastAsia" w:hAnsiTheme="minorEastAsia" w:hint="eastAsia"/>
        </w:rPr>
        <w:t>４年４</w:t>
      </w:r>
      <w:r w:rsidR="00900AAC" w:rsidRPr="00395173">
        <w:rPr>
          <w:rFonts w:asciiTheme="minorEastAsia" w:hAnsiTheme="minorEastAsia" w:hint="eastAsia"/>
        </w:rPr>
        <w:t>月</w:t>
      </w:r>
      <w:r w:rsidR="00B5693E">
        <w:rPr>
          <w:rFonts w:asciiTheme="minorEastAsia" w:hAnsiTheme="minorEastAsia" w:hint="eastAsia"/>
        </w:rPr>
        <w:t>１</w:t>
      </w:r>
      <w:r w:rsidR="00900AAC" w:rsidRPr="00395173">
        <w:rPr>
          <w:rFonts w:asciiTheme="minorEastAsia" w:hAnsiTheme="minorEastAsia" w:hint="eastAsia"/>
        </w:rPr>
        <w:t>日から施行する。</w:t>
      </w:r>
    </w:p>
    <w:p w:rsidR="00E84EFC" w:rsidRDefault="00E84EFC">
      <w:pPr>
        <w:rPr>
          <w:rFonts w:asciiTheme="minorEastAsia" w:hAnsiTheme="minorEastAsia"/>
        </w:rPr>
      </w:pPr>
    </w:p>
    <w:p w:rsidR="00C910D6" w:rsidRDefault="00C910D6">
      <w:pPr>
        <w:rPr>
          <w:rFonts w:asciiTheme="minorEastAsia" w:hAnsiTheme="minorEastAsia"/>
        </w:rPr>
      </w:pPr>
    </w:p>
    <w:p w:rsidR="00B5693E" w:rsidRPr="009A7A4E" w:rsidRDefault="00B5693E">
      <w:pPr>
        <w:rPr>
          <w:rFonts w:asciiTheme="minorEastAsia" w:hAnsiTheme="minorEastAsia"/>
        </w:rPr>
      </w:pPr>
    </w:p>
    <w:p w:rsidR="00A37092" w:rsidRPr="00395173" w:rsidRDefault="00EE3862" w:rsidP="00B5693E">
      <w:pPr>
        <w:rPr>
          <w:rFonts w:asciiTheme="minorEastAsia" w:hAnsiTheme="minorEastAsia"/>
        </w:rPr>
      </w:pPr>
      <w:r>
        <w:rPr>
          <w:rFonts w:asciiTheme="minorEastAsia" w:hAnsiTheme="minorEastAsia" w:hint="eastAsia"/>
        </w:rPr>
        <w:lastRenderedPageBreak/>
        <w:t>別表（第３条関係</w:t>
      </w:r>
      <w:r>
        <w:rPr>
          <w:rFonts w:asciiTheme="minorEastAsia" w:hAnsiTheme="minorEastAsia"/>
        </w:rPr>
        <w:t>）</w:t>
      </w:r>
      <w:r w:rsidR="00B5693E">
        <w:rPr>
          <w:rFonts w:asciiTheme="minorEastAsia" w:hAnsiTheme="minorEastAsia" w:hint="eastAsia"/>
        </w:rPr>
        <w:t xml:space="preserve">　　</w:t>
      </w:r>
      <w:r w:rsidR="00A37092">
        <w:rPr>
          <w:rFonts w:asciiTheme="minorEastAsia" w:hAnsiTheme="minorEastAsia" w:hint="eastAsia"/>
        </w:rPr>
        <w:t>拠点等</w:t>
      </w:r>
      <w:r w:rsidR="0029397F">
        <w:rPr>
          <w:rFonts w:asciiTheme="minorEastAsia" w:hAnsiTheme="minorEastAsia" w:hint="eastAsia"/>
        </w:rPr>
        <w:t>に必要な５つの機能</w:t>
      </w:r>
      <w:r w:rsidR="00A37092">
        <w:rPr>
          <w:rFonts w:asciiTheme="minorEastAsia" w:hAnsiTheme="minorEastAsia" w:hint="eastAsia"/>
        </w:rPr>
        <w:t>とその機能の担い手</w:t>
      </w:r>
    </w:p>
    <w:tbl>
      <w:tblPr>
        <w:tblStyle w:val="a9"/>
        <w:tblW w:w="0" w:type="auto"/>
        <w:tblInd w:w="-5" w:type="dxa"/>
        <w:tblLook w:val="04A0" w:firstRow="1" w:lastRow="0" w:firstColumn="1" w:lastColumn="0" w:noHBand="0" w:noVBand="1"/>
      </w:tblPr>
      <w:tblGrid>
        <w:gridCol w:w="1134"/>
        <w:gridCol w:w="3686"/>
        <w:gridCol w:w="3679"/>
      </w:tblGrid>
      <w:tr w:rsidR="00395173" w:rsidTr="00B5693E">
        <w:tc>
          <w:tcPr>
            <w:tcW w:w="1134" w:type="dxa"/>
          </w:tcPr>
          <w:p w:rsidR="00395173" w:rsidRDefault="00395173" w:rsidP="00395173">
            <w:pPr>
              <w:jc w:val="center"/>
              <w:rPr>
                <w:rFonts w:asciiTheme="minorEastAsia" w:hAnsiTheme="minorEastAsia" w:cs="ＭＳ ゴシック"/>
                <w:kern w:val="0"/>
              </w:rPr>
            </w:pPr>
            <w:r>
              <w:rPr>
                <w:rFonts w:asciiTheme="minorEastAsia" w:hAnsiTheme="minorEastAsia" w:cs="ＭＳ ゴシック" w:hint="eastAsia"/>
                <w:kern w:val="0"/>
              </w:rPr>
              <w:t>機能</w:t>
            </w:r>
          </w:p>
        </w:tc>
        <w:tc>
          <w:tcPr>
            <w:tcW w:w="3686" w:type="dxa"/>
          </w:tcPr>
          <w:p w:rsidR="00395173" w:rsidRDefault="00395173" w:rsidP="00395173">
            <w:pPr>
              <w:jc w:val="center"/>
              <w:rPr>
                <w:rFonts w:asciiTheme="minorEastAsia" w:hAnsiTheme="minorEastAsia" w:cs="ＭＳ ゴシック"/>
                <w:kern w:val="0"/>
              </w:rPr>
            </w:pPr>
            <w:r>
              <w:rPr>
                <w:rFonts w:asciiTheme="minorEastAsia" w:hAnsiTheme="minorEastAsia" w:cs="ＭＳ ゴシック" w:hint="eastAsia"/>
                <w:kern w:val="0"/>
              </w:rPr>
              <w:t>内容</w:t>
            </w:r>
          </w:p>
        </w:tc>
        <w:tc>
          <w:tcPr>
            <w:tcW w:w="3679" w:type="dxa"/>
          </w:tcPr>
          <w:p w:rsidR="00395173" w:rsidRDefault="00395173" w:rsidP="00395173">
            <w:pPr>
              <w:jc w:val="center"/>
              <w:rPr>
                <w:rFonts w:asciiTheme="minorEastAsia" w:hAnsiTheme="minorEastAsia" w:cs="ＭＳ ゴシック"/>
                <w:kern w:val="0"/>
              </w:rPr>
            </w:pPr>
            <w:r>
              <w:rPr>
                <w:rFonts w:asciiTheme="minorEastAsia" w:hAnsiTheme="minorEastAsia" w:cs="ＭＳ ゴシック" w:hint="eastAsia"/>
                <w:kern w:val="0"/>
              </w:rPr>
              <w:t>担い手</w:t>
            </w:r>
          </w:p>
        </w:tc>
      </w:tr>
      <w:tr w:rsidR="00395173" w:rsidTr="00B5693E">
        <w:tc>
          <w:tcPr>
            <w:tcW w:w="1134" w:type="dxa"/>
            <w:vAlign w:val="center"/>
          </w:tcPr>
          <w:p w:rsidR="00395173" w:rsidRDefault="00395173" w:rsidP="00EB546E">
            <w:pPr>
              <w:rPr>
                <w:rFonts w:asciiTheme="minorEastAsia" w:hAnsiTheme="minorEastAsia" w:cs="ＭＳ ゴシック"/>
                <w:kern w:val="0"/>
              </w:rPr>
            </w:pPr>
            <w:r w:rsidRPr="00395173">
              <w:rPr>
                <w:rFonts w:asciiTheme="minorEastAsia" w:hAnsiTheme="minorEastAsia" w:hint="eastAsia"/>
              </w:rPr>
              <w:t>相談の機能</w:t>
            </w:r>
          </w:p>
        </w:tc>
        <w:tc>
          <w:tcPr>
            <w:tcW w:w="3686" w:type="dxa"/>
            <w:vAlign w:val="center"/>
          </w:tcPr>
          <w:p w:rsidR="00395173" w:rsidRDefault="00395173" w:rsidP="00EB546E">
            <w:pPr>
              <w:rPr>
                <w:rFonts w:asciiTheme="minorEastAsia" w:hAnsiTheme="minorEastAsia" w:cs="ＭＳ ゴシック"/>
                <w:kern w:val="0"/>
              </w:rPr>
            </w:pPr>
            <w:r w:rsidRPr="00395173">
              <w:rPr>
                <w:rFonts w:asciiTheme="minorEastAsia" w:hAnsiTheme="minorEastAsia" w:cs="ＭＳ ゴシック" w:hint="eastAsia"/>
                <w:kern w:val="0"/>
              </w:rPr>
              <w:t>コーディネーターを配置し、緊急時の支援が見込めない世帯を事前に把握、登録したうえで、常時の連絡体制を確保し、障害の特性に起因して生じた緊急の事態等に必要なサービスのコーディネート等や相談、その他の必要な支援を行う</w:t>
            </w:r>
            <w:r w:rsidR="00A37092">
              <w:rPr>
                <w:rFonts w:asciiTheme="minorEastAsia" w:hAnsiTheme="minorEastAsia" w:cs="ＭＳ ゴシック" w:hint="eastAsia"/>
                <w:kern w:val="0"/>
              </w:rPr>
              <w:t>機能</w:t>
            </w:r>
          </w:p>
        </w:tc>
        <w:tc>
          <w:tcPr>
            <w:tcW w:w="3679" w:type="dxa"/>
            <w:vAlign w:val="center"/>
          </w:tcPr>
          <w:p w:rsidR="00EB546E" w:rsidRDefault="00EB546E" w:rsidP="00EB546E">
            <w:pPr>
              <w:rPr>
                <w:rFonts w:asciiTheme="minorEastAsia" w:hAnsiTheme="minorEastAsia" w:cs="ＭＳ ゴシック"/>
                <w:kern w:val="0"/>
              </w:rPr>
            </w:pPr>
            <w:r>
              <w:rPr>
                <w:rFonts w:asciiTheme="minorEastAsia" w:hAnsiTheme="minorEastAsia" w:cs="ＭＳ ゴシック" w:hint="eastAsia"/>
                <w:kern w:val="0"/>
              </w:rPr>
              <w:t>○基幹相談支援センターにしむろ</w:t>
            </w:r>
          </w:p>
          <w:p w:rsidR="00EB546E" w:rsidRDefault="00EB546E" w:rsidP="00EB546E">
            <w:pPr>
              <w:rPr>
                <w:rFonts w:asciiTheme="minorEastAsia" w:hAnsiTheme="minorEastAsia" w:cs="ＭＳ ゴシック"/>
                <w:kern w:val="0"/>
              </w:rPr>
            </w:pPr>
            <w:r>
              <w:rPr>
                <w:rFonts w:asciiTheme="minorEastAsia" w:hAnsiTheme="minorEastAsia" w:cs="ＭＳ ゴシック" w:hint="eastAsia"/>
                <w:kern w:val="0"/>
              </w:rPr>
              <w:t>○西牟婁圏域障害児・者相談センターにじのわ</w:t>
            </w:r>
          </w:p>
          <w:p w:rsidR="00395173" w:rsidRDefault="00395173" w:rsidP="00EB546E">
            <w:pPr>
              <w:rPr>
                <w:rFonts w:asciiTheme="minorEastAsia" w:hAnsiTheme="minorEastAsia" w:cs="ＭＳ ゴシック"/>
                <w:kern w:val="0"/>
              </w:rPr>
            </w:pPr>
            <w:r>
              <w:rPr>
                <w:rFonts w:asciiTheme="minorEastAsia" w:hAnsiTheme="minorEastAsia" w:cs="ＭＳ ゴシック" w:hint="eastAsia"/>
                <w:kern w:val="0"/>
              </w:rPr>
              <w:t>○特定相談</w:t>
            </w:r>
            <w:r w:rsidR="003777BF">
              <w:rPr>
                <w:rFonts w:asciiTheme="minorEastAsia" w:hAnsiTheme="minorEastAsia" w:cs="ＭＳ ゴシック" w:hint="eastAsia"/>
                <w:kern w:val="0"/>
              </w:rPr>
              <w:t>・障害児相談</w:t>
            </w:r>
            <w:r>
              <w:rPr>
                <w:rFonts w:asciiTheme="minorEastAsia" w:hAnsiTheme="minorEastAsia" w:cs="ＭＳ ゴシック" w:hint="eastAsia"/>
                <w:kern w:val="0"/>
              </w:rPr>
              <w:t>支援事業所</w:t>
            </w:r>
          </w:p>
          <w:p w:rsidR="00EB546E" w:rsidRDefault="00EB546E" w:rsidP="00EB546E">
            <w:pPr>
              <w:rPr>
                <w:rFonts w:asciiTheme="minorEastAsia" w:hAnsiTheme="minorEastAsia" w:cs="ＭＳ ゴシック"/>
                <w:kern w:val="0"/>
              </w:rPr>
            </w:pPr>
            <w:r>
              <w:rPr>
                <w:rFonts w:asciiTheme="minorEastAsia" w:hAnsiTheme="minorEastAsia" w:cs="ＭＳ ゴシック" w:hint="eastAsia"/>
                <w:kern w:val="0"/>
              </w:rPr>
              <w:t>○一般相談支援事業所</w:t>
            </w:r>
          </w:p>
          <w:p w:rsidR="00EB546E" w:rsidRDefault="00EB546E" w:rsidP="00EB546E">
            <w:pPr>
              <w:rPr>
                <w:rFonts w:asciiTheme="minorEastAsia" w:hAnsiTheme="minorEastAsia" w:cs="ＭＳ ゴシック"/>
                <w:kern w:val="0"/>
              </w:rPr>
            </w:pPr>
            <w:r>
              <w:rPr>
                <w:rFonts w:asciiTheme="minorEastAsia" w:hAnsiTheme="minorEastAsia" w:cs="ＭＳ ゴシック" w:hint="eastAsia"/>
                <w:kern w:val="0"/>
              </w:rPr>
              <w:t>○市町障害福祉担当課</w:t>
            </w:r>
          </w:p>
        </w:tc>
      </w:tr>
      <w:tr w:rsidR="00395173" w:rsidTr="00B5693E">
        <w:tc>
          <w:tcPr>
            <w:tcW w:w="1134" w:type="dxa"/>
            <w:vAlign w:val="center"/>
          </w:tcPr>
          <w:p w:rsidR="00395173" w:rsidRDefault="00EB546E" w:rsidP="00EB546E">
            <w:pPr>
              <w:rPr>
                <w:rFonts w:asciiTheme="minorEastAsia" w:hAnsiTheme="minorEastAsia" w:cs="ＭＳ ゴシック"/>
                <w:kern w:val="0"/>
              </w:rPr>
            </w:pPr>
            <w:r w:rsidRPr="00395173">
              <w:rPr>
                <w:rFonts w:asciiTheme="minorEastAsia" w:hAnsiTheme="minorEastAsia" w:hint="eastAsia"/>
              </w:rPr>
              <w:t>緊急時の受入れ・対応を行う機能</w:t>
            </w:r>
          </w:p>
        </w:tc>
        <w:tc>
          <w:tcPr>
            <w:tcW w:w="3686" w:type="dxa"/>
            <w:vAlign w:val="center"/>
          </w:tcPr>
          <w:p w:rsidR="00395173" w:rsidRPr="00EB546E" w:rsidRDefault="00EB546E" w:rsidP="00EB546E">
            <w:pPr>
              <w:rPr>
                <w:rFonts w:asciiTheme="minorEastAsia" w:hAnsiTheme="minorEastAsia"/>
              </w:rPr>
            </w:pPr>
            <w:r w:rsidRPr="00395173">
              <w:rPr>
                <w:rFonts w:asciiTheme="minorEastAsia" w:hAnsiTheme="minorEastAsia" w:hint="eastAsia"/>
              </w:rPr>
              <w:t>短期入所等の障害福祉サービスを活用した常時の緊急受入れ体制を確保した上で、介護者の急病や障害児者の状態変化等の緊急時の受入や医療機関への連絡等の必要な対応を行う機能</w:t>
            </w:r>
          </w:p>
        </w:tc>
        <w:tc>
          <w:tcPr>
            <w:tcW w:w="3679" w:type="dxa"/>
            <w:vAlign w:val="center"/>
          </w:tcPr>
          <w:p w:rsidR="00395173" w:rsidRDefault="00EB546E" w:rsidP="00EB546E">
            <w:pPr>
              <w:rPr>
                <w:rFonts w:asciiTheme="minorEastAsia" w:hAnsiTheme="minorEastAsia" w:cs="ＭＳ ゴシック"/>
                <w:kern w:val="0"/>
              </w:rPr>
            </w:pPr>
            <w:r>
              <w:rPr>
                <w:rFonts w:asciiTheme="minorEastAsia" w:hAnsiTheme="minorEastAsia" w:cs="ＭＳ ゴシック" w:hint="eastAsia"/>
                <w:kern w:val="0"/>
              </w:rPr>
              <w:t>○短期入所事業所</w:t>
            </w:r>
          </w:p>
          <w:p w:rsidR="00EB546E" w:rsidRDefault="00EB546E" w:rsidP="00EB546E">
            <w:pPr>
              <w:rPr>
                <w:rFonts w:asciiTheme="minorEastAsia" w:hAnsiTheme="minorEastAsia" w:cs="ＭＳ ゴシック"/>
                <w:kern w:val="0"/>
              </w:rPr>
            </w:pPr>
            <w:r>
              <w:rPr>
                <w:rFonts w:asciiTheme="minorEastAsia" w:hAnsiTheme="minorEastAsia" w:cs="ＭＳ ゴシック" w:hint="eastAsia"/>
                <w:kern w:val="0"/>
              </w:rPr>
              <w:t>○居宅介護事業所</w:t>
            </w:r>
          </w:p>
          <w:p w:rsidR="00A37092" w:rsidRDefault="00A37092" w:rsidP="00EB546E">
            <w:pPr>
              <w:rPr>
                <w:rFonts w:asciiTheme="minorEastAsia" w:hAnsiTheme="minorEastAsia" w:cs="ＭＳ ゴシック"/>
                <w:kern w:val="0"/>
              </w:rPr>
            </w:pPr>
            <w:r>
              <w:rPr>
                <w:rFonts w:asciiTheme="minorEastAsia" w:hAnsiTheme="minorEastAsia" w:cs="ＭＳ ゴシック" w:hint="eastAsia"/>
                <w:kern w:val="0"/>
              </w:rPr>
              <w:t>○</w:t>
            </w:r>
            <w:r w:rsidR="00C40DAC">
              <w:rPr>
                <w:rFonts w:asciiTheme="minorEastAsia" w:hAnsiTheme="minorEastAsia" w:cs="ＭＳ ゴシック" w:hint="eastAsia"/>
                <w:kern w:val="0"/>
              </w:rPr>
              <w:t>安心生活支援事業の居室</w:t>
            </w:r>
          </w:p>
          <w:p w:rsidR="00C40DAC" w:rsidRDefault="00C40DAC" w:rsidP="00EB546E">
            <w:pPr>
              <w:rPr>
                <w:rFonts w:asciiTheme="minorEastAsia" w:hAnsiTheme="minorEastAsia" w:cs="ＭＳ ゴシック"/>
                <w:kern w:val="0"/>
              </w:rPr>
            </w:pPr>
            <w:r>
              <w:rPr>
                <w:rFonts w:asciiTheme="minorEastAsia" w:hAnsiTheme="minorEastAsia" w:cs="ＭＳ ゴシック" w:hint="eastAsia"/>
                <w:kern w:val="0"/>
              </w:rPr>
              <w:t>○医療機関</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(情報の提供</w:t>
            </w:r>
            <w:r w:rsidR="0029397F">
              <w:rPr>
                <w:rFonts w:asciiTheme="minorEastAsia" w:hAnsiTheme="minorEastAsia" w:cs="ＭＳ ゴシック" w:hint="eastAsia"/>
                <w:kern w:val="0"/>
              </w:rPr>
              <w:t>と利用調整</w:t>
            </w:r>
            <w:r>
              <w:rPr>
                <w:rFonts w:asciiTheme="minorEastAsia" w:hAnsiTheme="minorEastAsia" w:cs="ＭＳ ゴシック" w:hint="eastAsia"/>
                <w:kern w:val="0"/>
              </w:rPr>
              <w:t>)</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○基幹相談支援センターにしむろ</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○西牟婁圏域障害児・者相談センターにじのわ</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w:t>
            </w:r>
            <w:r w:rsidR="003777BF">
              <w:rPr>
                <w:rFonts w:asciiTheme="minorEastAsia" w:hAnsiTheme="minorEastAsia" w:cs="ＭＳ ゴシック" w:hint="eastAsia"/>
                <w:kern w:val="0"/>
              </w:rPr>
              <w:t>特定相談・障害児相談支援事業所</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○一般相談支援事業所</w:t>
            </w:r>
          </w:p>
          <w:p w:rsidR="00A37092" w:rsidRPr="00A37092" w:rsidRDefault="00A37092" w:rsidP="00EB546E">
            <w:pPr>
              <w:rPr>
                <w:rFonts w:asciiTheme="minorEastAsia" w:hAnsiTheme="minorEastAsia" w:cs="ＭＳ ゴシック"/>
                <w:kern w:val="0"/>
              </w:rPr>
            </w:pPr>
            <w:r>
              <w:rPr>
                <w:rFonts w:asciiTheme="minorEastAsia" w:hAnsiTheme="minorEastAsia" w:cs="ＭＳ ゴシック" w:hint="eastAsia"/>
                <w:kern w:val="0"/>
              </w:rPr>
              <w:t>○市町障害福祉担当課</w:t>
            </w:r>
          </w:p>
        </w:tc>
      </w:tr>
      <w:tr w:rsidR="00EB546E" w:rsidTr="00B5693E">
        <w:tc>
          <w:tcPr>
            <w:tcW w:w="1134" w:type="dxa"/>
            <w:vAlign w:val="center"/>
          </w:tcPr>
          <w:p w:rsidR="00EB546E" w:rsidRPr="00EB546E" w:rsidRDefault="00EB546E" w:rsidP="00EB546E">
            <w:pPr>
              <w:rPr>
                <w:rFonts w:asciiTheme="minorEastAsia" w:hAnsiTheme="minorEastAsia"/>
              </w:rPr>
            </w:pPr>
            <w:r w:rsidRPr="00395173">
              <w:rPr>
                <w:rFonts w:asciiTheme="minorEastAsia" w:hAnsiTheme="minorEastAsia" w:hint="eastAsia"/>
              </w:rPr>
              <w:t>体験の機会・場を提供する機能</w:t>
            </w:r>
          </w:p>
        </w:tc>
        <w:tc>
          <w:tcPr>
            <w:tcW w:w="3686" w:type="dxa"/>
            <w:vAlign w:val="center"/>
          </w:tcPr>
          <w:p w:rsidR="00EB546E" w:rsidRPr="00EB546E" w:rsidRDefault="00EB546E" w:rsidP="00EB546E">
            <w:pPr>
              <w:widowControl/>
              <w:rPr>
                <w:rFonts w:asciiTheme="minorEastAsia" w:hAnsiTheme="minorEastAsia" w:cs="ＭＳ ゴシック"/>
                <w:kern w:val="0"/>
              </w:rPr>
            </w:pPr>
            <w:r w:rsidRPr="00395173">
              <w:rPr>
                <w:rFonts w:asciiTheme="minorEastAsia" w:hAnsiTheme="minorEastAsia" w:hint="eastAsia"/>
              </w:rPr>
              <w:t>施設や</w:t>
            </w:r>
            <w:r w:rsidRPr="00395173">
              <w:rPr>
                <w:rFonts w:asciiTheme="minorEastAsia" w:hAnsiTheme="minorEastAsia" w:cs="Segoe UI Symbol" w:hint="eastAsia"/>
              </w:rPr>
              <w:t>病院からの</w:t>
            </w:r>
            <w:r w:rsidRPr="00395173">
              <w:rPr>
                <w:rFonts w:asciiTheme="minorEastAsia" w:hAnsiTheme="minorEastAsia" w:cs="ＭＳ ゴシック" w:hint="eastAsia"/>
                <w:kern w:val="0"/>
              </w:rPr>
              <w:t>地域移行支援や親元からの自立等に当たって、共同生活援助等の福祉サービスの利用や一人暮らしの体験の機会・場を提供する機能</w:t>
            </w:r>
          </w:p>
        </w:tc>
        <w:tc>
          <w:tcPr>
            <w:tcW w:w="3679" w:type="dxa"/>
            <w:vAlign w:val="center"/>
          </w:tcPr>
          <w:p w:rsidR="00EB546E" w:rsidRDefault="00EB546E" w:rsidP="00EB546E">
            <w:pPr>
              <w:rPr>
                <w:rFonts w:asciiTheme="minorEastAsia" w:hAnsiTheme="minorEastAsia" w:cs="ＭＳ ゴシック"/>
                <w:kern w:val="0"/>
              </w:rPr>
            </w:pPr>
            <w:r>
              <w:rPr>
                <w:rFonts w:asciiTheme="minorEastAsia" w:hAnsiTheme="minorEastAsia" w:cs="ＭＳ ゴシック" w:hint="eastAsia"/>
                <w:kern w:val="0"/>
              </w:rPr>
              <w:t>○グループホーム</w:t>
            </w:r>
          </w:p>
          <w:p w:rsidR="00A37092" w:rsidRDefault="00A37092" w:rsidP="00EB546E">
            <w:pPr>
              <w:rPr>
                <w:rFonts w:asciiTheme="minorEastAsia" w:hAnsiTheme="minorEastAsia" w:cs="ＭＳ ゴシック"/>
                <w:kern w:val="0"/>
              </w:rPr>
            </w:pPr>
            <w:r>
              <w:rPr>
                <w:rFonts w:asciiTheme="minorEastAsia" w:hAnsiTheme="minorEastAsia" w:cs="ＭＳ ゴシック" w:hint="eastAsia"/>
                <w:kern w:val="0"/>
              </w:rPr>
              <w:t>○短期入所事業所</w:t>
            </w:r>
          </w:p>
          <w:p w:rsidR="00EB546E" w:rsidRDefault="00EB546E" w:rsidP="00EB546E">
            <w:pPr>
              <w:rPr>
                <w:rFonts w:asciiTheme="minorEastAsia" w:hAnsiTheme="minorEastAsia" w:cs="ＭＳ ゴシック"/>
                <w:kern w:val="0"/>
              </w:rPr>
            </w:pPr>
            <w:r>
              <w:rPr>
                <w:rFonts w:asciiTheme="minorEastAsia" w:hAnsiTheme="minorEastAsia" w:cs="ＭＳ ゴシック" w:hint="eastAsia"/>
                <w:kern w:val="0"/>
              </w:rPr>
              <w:t>○日中活動系</w:t>
            </w:r>
            <w:r w:rsidR="00A37092">
              <w:rPr>
                <w:rFonts w:asciiTheme="minorEastAsia" w:hAnsiTheme="minorEastAsia" w:cs="ＭＳ ゴシック" w:hint="eastAsia"/>
                <w:kern w:val="0"/>
              </w:rPr>
              <w:t>サービス</w:t>
            </w:r>
            <w:r>
              <w:rPr>
                <w:rFonts w:asciiTheme="minorEastAsia" w:hAnsiTheme="minorEastAsia" w:cs="ＭＳ ゴシック" w:hint="eastAsia"/>
                <w:kern w:val="0"/>
              </w:rPr>
              <w:t>事業所</w:t>
            </w:r>
          </w:p>
          <w:p w:rsidR="00C40DAC" w:rsidRPr="00C40DAC" w:rsidRDefault="00C40DAC" w:rsidP="00EB546E">
            <w:pPr>
              <w:rPr>
                <w:rFonts w:asciiTheme="minorEastAsia" w:hAnsiTheme="minorEastAsia" w:cs="ＭＳ ゴシック"/>
                <w:kern w:val="0"/>
              </w:rPr>
            </w:pPr>
            <w:r>
              <w:rPr>
                <w:rFonts w:asciiTheme="minorEastAsia" w:hAnsiTheme="minorEastAsia" w:cs="ＭＳ ゴシック" w:hint="eastAsia"/>
                <w:kern w:val="0"/>
              </w:rPr>
              <w:t>○安心生活支援事業の居室</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(情報の提供</w:t>
            </w:r>
            <w:r w:rsidR="0029397F">
              <w:rPr>
                <w:rFonts w:asciiTheme="minorEastAsia" w:hAnsiTheme="minorEastAsia" w:cs="ＭＳ ゴシック" w:hint="eastAsia"/>
                <w:kern w:val="0"/>
              </w:rPr>
              <w:t>と利用調整</w:t>
            </w:r>
            <w:r>
              <w:rPr>
                <w:rFonts w:asciiTheme="minorEastAsia" w:hAnsiTheme="minorEastAsia" w:cs="ＭＳ ゴシック" w:hint="eastAsia"/>
                <w:kern w:val="0"/>
              </w:rPr>
              <w:t>)</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○基幹相談支援センターにしむろ</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○西牟婁圏域障害児・者相談センターにじのわ</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w:t>
            </w:r>
            <w:r w:rsidR="003777BF">
              <w:rPr>
                <w:rFonts w:asciiTheme="minorEastAsia" w:hAnsiTheme="minorEastAsia" w:cs="ＭＳ ゴシック" w:hint="eastAsia"/>
                <w:kern w:val="0"/>
              </w:rPr>
              <w:t>特定相談・障害児相談支援事業所</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○一般相談支援事業所</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○市町障害福祉担当課</w:t>
            </w:r>
          </w:p>
        </w:tc>
      </w:tr>
      <w:tr w:rsidR="00EB546E" w:rsidTr="00B5693E">
        <w:tc>
          <w:tcPr>
            <w:tcW w:w="1134" w:type="dxa"/>
            <w:vAlign w:val="center"/>
          </w:tcPr>
          <w:p w:rsidR="00EB546E" w:rsidRDefault="00EB546E" w:rsidP="00EB546E">
            <w:pPr>
              <w:rPr>
                <w:rFonts w:asciiTheme="minorEastAsia" w:hAnsiTheme="minorEastAsia" w:cs="ＭＳ ゴシック"/>
                <w:kern w:val="0"/>
              </w:rPr>
            </w:pPr>
            <w:r w:rsidRPr="00395173">
              <w:rPr>
                <w:rFonts w:asciiTheme="minorEastAsia" w:hAnsiTheme="minorEastAsia" w:hint="eastAsia"/>
              </w:rPr>
              <w:t>専門的人材の確保・育成を行う機能</w:t>
            </w:r>
          </w:p>
        </w:tc>
        <w:tc>
          <w:tcPr>
            <w:tcW w:w="3686" w:type="dxa"/>
            <w:vAlign w:val="center"/>
          </w:tcPr>
          <w:p w:rsidR="00EB546E" w:rsidRPr="00EB546E" w:rsidRDefault="00EB546E" w:rsidP="00EB546E">
            <w:pPr>
              <w:widowControl/>
              <w:rPr>
                <w:rFonts w:asciiTheme="minorEastAsia" w:hAnsiTheme="minorEastAsia" w:cs="ＭＳ ゴシック"/>
                <w:kern w:val="0"/>
              </w:rPr>
            </w:pPr>
            <w:r w:rsidRPr="00395173">
              <w:rPr>
                <w:rFonts w:asciiTheme="minorEastAsia" w:hAnsiTheme="minorEastAsia" w:cs="ＭＳ ゴシック" w:hint="eastAsia"/>
                <w:kern w:val="0"/>
              </w:rPr>
              <w:t>医療的ケアが必要な者や行動障害を有する者、高齢化に伴い重度化した障害児者等に対し、専門的な対応を行うことのできる体制の確保や、専門的な対応ができる人材の育成を行う機能</w:t>
            </w:r>
          </w:p>
        </w:tc>
        <w:tc>
          <w:tcPr>
            <w:tcW w:w="3679" w:type="dxa"/>
            <w:vAlign w:val="center"/>
          </w:tcPr>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○基幹相談支援センターにしむろ</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○拠点等を担う特定相談支援事業所</w:t>
            </w:r>
          </w:p>
          <w:p w:rsidR="003777BF" w:rsidRDefault="003777BF" w:rsidP="00A37092">
            <w:pPr>
              <w:rPr>
                <w:rFonts w:asciiTheme="minorEastAsia" w:hAnsiTheme="minorEastAsia" w:cs="ＭＳ ゴシック"/>
                <w:kern w:val="0"/>
              </w:rPr>
            </w:pPr>
            <w:r>
              <w:rPr>
                <w:rFonts w:asciiTheme="minorEastAsia" w:hAnsiTheme="minorEastAsia" w:cs="ＭＳ ゴシック" w:hint="eastAsia"/>
                <w:kern w:val="0"/>
              </w:rPr>
              <w:t>○西牟婁圏域自立支援協議会</w:t>
            </w:r>
          </w:p>
          <w:p w:rsidR="00EB546E" w:rsidRP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○市町障害福祉担当課</w:t>
            </w:r>
          </w:p>
        </w:tc>
      </w:tr>
      <w:tr w:rsidR="00395173" w:rsidTr="00B5693E">
        <w:tc>
          <w:tcPr>
            <w:tcW w:w="1134" w:type="dxa"/>
            <w:vAlign w:val="center"/>
          </w:tcPr>
          <w:p w:rsidR="00395173" w:rsidRDefault="00EB546E" w:rsidP="00EB546E">
            <w:pPr>
              <w:rPr>
                <w:rFonts w:asciiTheme="minorEastAsia" w:hAnsiTheme="minorEastAsia" w:cs="ＭＳ ゴシック"/>
                <w:kern w:val="0"/>
              </w:rPr>
            </w:pPr>
            <w:r w:rsidRPr="00395173">
              <w:rPr>
                <w:rFonts w:asciiTheme="minorEastAsia" w:hAnsiTheme="minorEastAsia" w:hint="eastAsia"/>
              </w:rPr>
              <w:t>地域の体制づくりを行う機能</w:t>
            </w:r>
          </w:p>
        </w:tc>
        <w:tc>
          <w:tcPr>
            <w:tcW w:w="3686" w:type="dxa"/>
            <w:vAlign w:val="center"/>
          </w:tcPr>
          <w:p w:rsidR="00395173" w:rsidRPr="00EB546E" w:rsidRDefault="00EB546E" w:rsidP="00EB546E">
            <w:pPr>
              <w:widowControl/>
              <w:rPr>
                <w:rFonts w:asciiTheme="minorEastAsia" w:hAnsiTheme="minorEastAsia" w:cs="ＭＳ ゴシック"/>
                <w:kern w:val="0"/>
              </w:rPr>
            </w:pPr>
            <w:r w:rsidRPr="00395173">
              <w:rPr>
                <w:rFonts w:asciiTheme="minorEastAsia" w:hAnsiTheme="minorEastAsia" w:cs="ＭＳ ゴシック" w:hint="eastAsia"/>
                <w:kern w:val="0"/>
              </w:rPr>
              <w:t>地域の様々なニーズに対応できるサービス提供体制の確保や、地域の社会資源の連携体制の構築等を行う機能</w:t>
            </w:r>
          </w:p>
        </w:tc>
        <w:tc>
          <w:tcPr>
            <w:tcW w:w="3679" w:type="dxa"/>
            <w:vAlign w:val="center"/>
          </w:tcPr>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○西牟婁圏域自立支援協議会</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○基幹相談支援センターにしむろ</w:t>
            </w:r>
          </w:p>
          <w:p w:rsidR="003777BF" w:rsidRPr="003777BF" w:rsidRDefault="003777BF" w:rsidP="00A37092">
            <w:pPr>
              <w:rPr>
                <w:rFonts w:asciiTheme="minorEastAsia" w:hAnsiTheme="minorEastAsia" w:cs="ＭＳ ゴシック"/>
                <w:kern w:val="0"/>
              </w:rPr>
            </w:pPr>
            <w:r>
              <w:rPr>
                <w:rFonts w:asciiTheme="minorEastAsia" w:hAnsiTheme="minorEastAsia" w:cs="ＭＳ ゴシック" w:hint="eastAsia"/>
                <w:kern w:val="0"/>
              </w:rPr>
              <w:t>○西牟婁圏域障害児・者相談センターにじのわ</w:t>
            </w:r>
          </w:p>
          <w:p w:rsidR="00A37092" w:rsidRDefault="00A37092" w:rsidP="00A37092">
            <w:pPr>
              <w:rPr>
                <w:rFonts w:asciiTheme="minorEastAsia" w:hAnsiTheme="minorEastAsia" w:cs="ＭＳ ゴシック"/>
                <w:kern w:val="0"/>
              </w:rPr>
            </w:pPr>
            <w:r>
              <w:rPr>
                <w:rFonts w:asciiTheme="minorEastAsia" w:hAnsiTheme="minorEastAsia" w:cs="ＭＳ ゴシック" w:hint="eastAsia"/>
                <w:kern w:val="0"/>
              </w:rPr>
              <w:t>○拠点等を担う特定相談支援事業所</w:t>
            </w:r>
          </w:p>
          <w:p w:rsidR="00395173" w:rsidRDefault="00A37092" w:rsidP="00A37092">
            <w:pPr>
              <w:rPr>
                <w:rFonts w:asciiTheme="minorEastAsia" w:hAnsiTheme="minorEastAsia" w:cs="ＭＳ ゴシック"/>
                <w:kern w:val="0"/>
              </w:rPr>
            </w:pPr>
            <w:r>
              <w:rPr>
                <w:rFonts w:asciiTheme="minorEastAsia" w:hAnsiTheme="minorEastAsia" w:cs="ＭＳ ゴシック" w:hint="eastAsia"/>
                <w:kern w:val="0"/>
              </w:rPr>
              <w:t>○市町障害福祉担当課</w:t>
            </w:r>
          </w:p>
        </w:tc>
      </w:tr>
    </w:tbl>
    <w:p w:rsidR="00EB546E" w:rsidRPr="00395173" w:rsidRDefault="00EB546E">
      <w:pPr>
        <w:rPr>
          <w:rFonts w:asciiTheme="minorEastAsia" w:hAnsiTheme="minorEastAsia"/>
        </w:rPr>
      </w:pPr>
    </w:p>
    <w:sectPr w:rsidR="00EB546E" w:rsidRPr="00395173" w:rsidSect="00C910D6">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8A" w:rsidRDefault="00756B8A" w:rsidP="003C08D6">
      <w:r>
        <w:separator/>
      </w:r>
    </w:p>
  </w:endnote>
  <w:endnote w:type="continuationSeparator" w:id="0">
    <w:p w:rsidR="00756B8A" w:rsidRDefault="00756B8A" w:rsidP="003C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8A" w:rsidRDefault="00756B8A" w:rsidP="003C08D6">
      <w:r>
        <w:separator/>
      </w:r>
    </w:p>
  </w:footnote>
  <w:footnote w:type="continuationSeparator" w:id="0">
    <w:p w:rsidR="00756B8A" w:rsidRDefault="00756B8A" w:rsidP="003C0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53"/>
    <w:rsid w:val="00075AEB"/>
    <w:rsid w:val="00084028"/>
    <w:rsid w:val="00090367"/>
    <w:rsid w:val="000C7668"/>
    <w:rsid w:val="001122E4"/>
    <w:rsid w:val="00203F0E"/>
    <w:rsid w:val="002272C4"/>
    <w:rsid w:val="002367D5"/>
    <w:rsid w:val="0029397F"/>
    <w:rsid w:val="002F547D"/>
    <w:rsid w:val="003556FF"/>
    <w:rsid w:val="00365FD9"/>
    <w:rsid w:val="003777BF"/>
    <w:rsid w:val="00387481"/>
    <w:rsid w:val="00395173"/>
    <w:rsid w:val="003C08D6"/>
    <w:rsid w:val="00460AFF"/>
    <w:rsid w:val="004C1F14"/>
    <w:rsid w:val="0052448E"/>
    <w:rsid w:val="0052579C"/>
    <w:rsid w:val="00555975"/>
    <w:rsid w:val="0059339E"/>
    <w:rsid w:val="005B7A51"/>
    <w:rsid w:val="005C5832"/>
    <w:rsid w:val="005F4BC5"/>
    <w:rsid w:val="006101F6"/>
    <w:rsid w:val="00626950"/>
    <w:rsid w:val="0066442D"/>
    <w:rsid w:val="006A117C"/>
    <w:rsid w:val="006C6AE6"/>
    <w:rsid w:val="006C73E3"/>
    <w:rsid w:val="006D4D4F"/>
    <w:rsid w:val="00756B8A"/>
    <w:rsid w:val="007B224E"/>
    <w:rsid w:val="008D119A"/>
    <w:rsid w:val="00900AAC"/>
    <w:rsid w:val="00910A53"/>
    <w:rsid w:val="009707FC"/>
    <w:rsid w:val="009A134D"/>
    <w:rsid w:val="009A7A4E"/>
    <w:rsid w:val="009F4C67"/>
    <w:rsid w:val="00A072D0"/>
    <w:rsid w:val="00A21ED9"/>
    <w:rsid w:val="00A37092"/>
    <w:rsid w:val="00A52F9F"/>
    <w:rsid w:val="00AC7CB3"/>
    <w:rsid w:val="00AD396F"/>
    <w:rsid w:val="00AD7C00"/>
    <w:rsid w:val="00AF6715"/>
    <w:rsid w:val="00B5693E"/>
    <w:rsid w:val="00C21EAC"/>
    <w:rsid w:val="00C40DAC"/>
    <w:rsid w:val="00C75C51"/>
    <w:rsid w:val="00C910D6"/>
    <w:rsid w:val="00D213AD"/>
    <w:rsid w:val="00D77F82"/>
    <w:rsid w:val="00DA646D"/>
    <w:rsid w:val="00E36F40"/>
    <w:rsid w:val="00E56B2E"/>
    <w:rsid w:val="00E84EFC"/>
    <w:rsid w:val="00E920ED"/>
    <w:rsid w:val="00EB546E"/>
    <w:rsid w:val="00EE3862"/>
    <w:rsid w:val="00FB11A0"/>
    <w:rsid w:val="00FC40B6"/>
    <w:rsid w:val="00FE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D6"/>
    <w:pPr>
      <w:tabs>
        <w:tab w:val="center" w:pos="4252"/>
        <w:tab w:val="right" w:pos="8504"/>
      </w:tabs>
      <w:snapToGrid w:val="0"/>
    </w:pPr>
  </w:style>
  <w:style w:type="character" w:customStyle="1" w:styleId="a4">
    <w:name w:val="ヘッダー (文字)"/>
    <w:basedOn w:val="a0"/>
    <w:link w:val="a3"/>
    <w:uiPriority w:val="99"/>
    <w:rsid w:val="003C08D6"/>
  </w:style>
  <w:style w:type="paragraph" w:styleId="a5">
    <w:name w:val="footer"/>
    <w:basedOn w:val="a"/>
    <w:link w:val="a6"/>
    <w:uiPriority w:val="99"/>
    <w:unhideWhenUsed/>
    <w:rsid w:val="003C08D6"/>
    <w:pPr>
      <w:tabs>
        <w:tab w:val="center" w:pos="4252"/>
        <w:tab w:val="right" w:pos="8504"/>
      </w:tabs>
      <w:snapToGrid w:val="0"/>
    </w:pPr>
  </w:style>
  <w:style w:type="character" w:customStyle="1" w:styleId="a6">
    <w:name w:val="フッター (文字)"/>
    <w:basedOn w:val="a0"/>
    <w:link w:val="a5"/>
    <w:uiPriority w:val="99"/>
    <w:rsid w:val="003C08D6"/>
  </w:style>
  <w:style w:type="paragraph" w:styleId="a7">
    <w:name w:val="Balloon Text"/>
    <w:basedOn w:val="a"/>
    <w:link w:val="a8"/>
    <w:uiPriority w:val="99"/>
    <w:semiHidden/>
    <w:unhideWhenUsed/>
    <w:rsid w:val="006D4D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D4F"/>
    <w:rPr>
      <w:rFonts w:asciiTheme="majorHAnsi" w:eastAsiaTheme="majorEastAsia" w:hAnsiTheme="majorHAnsi" w:cstheme="majorBidi"/>
      <w:sz w:val="18"/>
      <w:szCs w:val="18"/>
    </w:rPr>
  </w:style>
  <w:style w:type="table" w:styleId="a9">
    <w:name w:val="Table Grid"/>
    <w:basedOn w:val="a1"/>
    <w:uiPriority w:val="39"/>
    <w:rsid w:val="0039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2022-04-05T02:56:00Z</dcterms:created>
  <dcterms:modified xsi:type="dcterms:W3CDTF">2022-04-05T02:56:00Z</dcterms:modified>
</cp:coreProperties>
</file>