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4D30FE" w:rsidRPr="004D30FE" w:rsidTr="00F42CA5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4D30F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4D30F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3680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593680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4D30F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0737F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E0737F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4D30FE" w:rsidRPr="004D30FE" w:rsidTr="00A234F6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F42CA5" w:rsidRPr="004D30FE" w:rsidRDefault="00F42CA5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看護小規模多機能型居宅介護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:rsidR="00F42CA5" w:rsidRPr="004D30FE" w:rsidRDefault="00F42CA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  <w:r w:rsidR="0026566B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:rsidR="00F42CA5" w:rsidRPr="004D30FE" w:rsidRDefault="00F42CA5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F42CA5" w:rsidRPr="004D30FE" w:rsidRDefault="00F42CA5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F42CA5" w:rsidRPr="004D30FE" w:rsidRDefault="00F42CA5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F42CA5" w:rsidRPr="004D30FE" w:rsidRDefault="00F42CA5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42CA5" w:rsidRPr="004D30FE" w:rsidRDefault="00F42CA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②訪問看護体制減算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F42CA5" w:rsidRPr="004D30FE" w:rsidRDefault="00F42CA5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・看護体制に係る届出書（看護小規模多機能型居宅介護事業所）（別紙８－３）</w:t>
            </w:r>
          </w:p>
          <w:p w:rsidR="00F42CA5" w:rsidRPr="004D30FE" w:rsidRDefault="00F42CA5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・緊急時訪問看護加算・特別管理体制・ターミナルケア体制に係る届出書（別紙８）</w:t>
            </w:r>
          </w:p>
          <w:p w:rsidR="00F42CA5" w:rsidRPr="004D30FE" w:rsidRDefault="00F42CA5" w:rsidP="00D050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F42CA5" w:rsidRPr="004D30FE" w:rsidRDefault="00F42CA5" w:rsidP="00D050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F42CA5" w:rsidRPr="004D30FE" w:rsidRDefault="00F42CA5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※２４時間連絡体制を整備していることがわかるように、記載例を参考に記載してください。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F42CA5" w:rsidRPr="004D30FE" w:rsidRDefault="00F42CA5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42CA5" w:rsidRPr="004D30FE" w:rsidRDefault="00F42CA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③サテライト体制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F42CA5" w:rsidRPr="004D30FE" w:rsidRDefault="00F42CA5" w:rsidP="00F0501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・看護体制に係る届出書（看護小規模多機能型居宅介護事業所）（別紙８－３）</w:t>
            </w:r>
          </w:p>
        </w:tc>
      </w:tr>
      <w:tr w:rsidR="004D30FE" w:rsidRPr="004D30FE" w:rsidTr="00F42CA5">
        <w:trPr>
          <w:trHeight w:val="364"/>
        </w:trPr>
        <w:tc>
          <w:tcPr>
            <w:tcW w:w="1753" w:type="dxa"/>
            <w:vMerge/>
          </w:tcPr>
          <w:p w:rsidR="00A234F6" w:rsidRPr="004D30FE" w:rsidRDefault="00A234F6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A234F6" w:rsidRPr="004D30FE" w:rsidRDefault="004D30F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A234F6" w:rsidRPr="004D30FE">
              <w:rPr>
                <w:rFonts w:ascii="ＭＳ ゴシック" w:eastAsia="ＭＳ ゴシック" w:hAnsi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A234F6" w:rsidRPr="004D30FE" w:rsidRDefault="00A234F6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8D6B15">
              <w:rPr>
                <w:rFonts w:ascii="ＭＳ ゴシック" w:eastAsia="ＭＳ ゴシック" w:hAnsi="ＭＳ ゴシック" w:hint="eastAsia"/>
                <w:sz w:val="22"/>
              </w:rPr>
              <w:t>添付書類不要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4D30FE" w:rsidRPr="004D30FE" w:rsidTr="00F42CA5">
        <w:trPr>
          <w:trHeight w:val="364"/>
        </w:trPr>
        <w:tc>
          <w:tcPr>
            <w:tcW w:w="1753" w:type="dxa"/>
            <w:vMerge/>
          </w:tcPr>
          <w:p w:rsidR="00A234F6" w:rsidRPr="004D30FE" w:rsidRDefault="00A234F6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A234F6" w:rsidRPr="004D30FE" w:rsidRDefault="004D30F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A234F6" w:rsidRPr="004D30FE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A234F6" w:rsidRPr="004D30FE" w:rsidRDefault="008D6B15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・中山間地域等における小規模事業所加算に係る算出表（参考様式３）</w:t>
            </w:r>
          </w:p>
        </w:tc>
      </w:tr>
      <w:tr w:rsidR="004D30FE" w:rsidRPr="004D30FE" w:rsidTr="00F42CA5">
        <w:trPr>
          <w:trHeight w:val="364"/>
        </w:trPr>
        <w:tc>
          <w:tcPr>
            <w:tcW w:w="1753" w:type="dxa"/>
            <w:vMerge/>
          </w:tcPr>
          <w:p w:rsidR="00F42CA5" w:rsidRPr="004D30FE" w:rsidRDefault="00F42CA5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F42CA5" w:rsidRPr="004D30FE" w:rsidRDefault="004D30F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F42CA5" w:rsidRPr="004D30FE">
              <w:rPr>
                <w:rFonts w:ascii="ＭＳ ゴシック" w:eastAsia="ＭＳ ゴシック" w:hAnsi="ＭＳ ゴシック" w:hint="eastAsia"/>
                <w:sz w:val="22"/>
              </w:rPr>
              <w:t>若年性認知症利用者受入加算</w:t>
            </w:r>
          </w:p>
        </w:tc>
        <w:tc>
          <w:tcPr>
            <w:tcW w:w="5716" w:type="dxa"/>
          </w:tcPr>
          <w:p w:rsidR="00F42CA5" w:rsidRPr="004D30FE" w:rsidRDefault="00F42CA5" w:rsidP="00D02C9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4D30FE" w:rsidRPr="004D30FE" w:rsidTr="00F42CA5">
        <w:trPr>
          <w:trHeight w:val="364"/>
        </w:trPr>
        <w:tc>
          <w:tcPr>
            <w:tcW w:w="1753" w:type="dxa"/>
            <w:vMerge/>
          </w:tcPr>
          <w:p w:rsidR="00A234F6" w:rsidRPr="004D30FE" w:rsidRDefault="00A234F6" w:rsidP="00A234F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A234F6" w:rsidRPr="004D30FE" w:rsidRDefault="004D30F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⑦</w:t>
            </w:r>
            <w:r w:rsidR="00A234F6" w:rsidRPr="004D30FE">
              <w:rPr>
                <w:rFonts w:ascii="ＭＳ 明朝" w:eastAsia="ＭＳ ゴシック" w:cs="ＭＳ ゴシック" w:hint="eastAsia"/>
                <w:sz w:val="22"/>
              </w:rPr>
              <w:t>栄養アセスメント・栄養改善体制</w:t>
            </w:r>
          </w:p>
        </w:tc>
        <w:tc>
          <w:tcPr>
            <w:tcW w:w="5716" w:type="dxa"/>
          </w:tcPr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/>
                <w:spacing w:val="4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※管理栄養士の勤務体制がわかるように、記載例を参考に記載してください。</w:t>
            </w:r>
          </w:p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・管理栄養士の資格証の写し</w:t>
            </w:r>
          </w:p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※外部（他の介護事業所、医療機関又は栄養ケア・ステーション）との連携により管理栄養士を確保する場合</w:t>
            </w:r>
          </w:p>
          <w:p w:rsidR="00A234F6" w:rsidRPr="004D30FE" w:rsidRDefault="00A234F6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　・他の介護事業所、医療機関又は栄養ケア・ステーションと取り交わした契約書等の写し</w:t>
            </w:r>
          </w:p>
          <w:p w:rsidR="00311D80" w:rsidRDefault="00311D80" w:rsidP="0026566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311D80">
              <w:rPr>
                <w:rFonts w:ascii="ＭＳ 明朝" w:eastAsia="ＭＳ ゴシック" w:cs="ＭＳ ゴシック" w:hint="eastAsia"/>
                <w:sz w:val="22"/>
              </w:rPr>
              <w:t>※栄養アセスメント加算</w:t>
            </w:r>
            <w:r>
              <w:rPr>
                <w:rFonts w:ascii="ＭＳ 明朝" w:eastAsia="ＭＳ ゴシック" w:cs="ＭＳ ゴシック" w:hint="eastAsia"/>
                <w:sz w:val="22"/>
              </w:rPr>
              <w:t>を算定する場合には</w:t>
            </w:r>
            <w:r w:rsidRPr="00311D80">
              <w:rPr>
                <w:rFonts w:ascii="ＭＳ 明朝" w:eastAsia="ＭＳ ゴシック" w:cs="ＭＳ ゴシック" w:hint="eastAsia"/>
                <w:sz w:val="22"/>
              </w:rPr>
              <w:t>「科学的介護情報システム（</w:t>
            </w:r>
            <w:r w:rsidRPr="00311D80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311D80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:rsidR="004D30FE" w:rsidRPr="0026566B" w:rsidRDefault="00A234F6" w:rsidP="0026566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※栄養アセスメント加算は、口腔・栄養スクリーニング加算（Ⅰ）及び栄養改善加算との併算定は不可。</w:t>
            </w:r>
          </w:p>
        </w:tc>
      </w:tr>
    </w:tbl>
    <w:p w:rsidR="00B8408B" w:rsidRDefault="00B8408B"/>
    <w:p w:rsidR="00B8408B" w:rsidRDefault="00B8408B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4D30FE" w:rsidRPr="004D30FE" w:rsidTr="00F42CA5">
        <w:trPr>
          <w:trHeight w:val="364"/>
        </w:trPr>
        <w:tc>
          <w:tcPr>
            <w:tcW w:w="1753" w:type="dxa"/>
            <w:vMerge w:val="restart"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⑧</w:t>
            </w:r>
            <w:r w:rsidR="0022340F" w:rsidRPr="004D30FE">
              <w:rPr>
                <w:rFonts w:ascii="ＭＳ 明朝" w:eastAsia="ＭＳ ゴシック" w:cs="ＭＳ ゴシック" w:hint="eastAsia"/>
                <w:sz w:val="22"/>
              </w:rPr>
              <w:t>口腔機能向上加算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/>
                <w:spacing w:val="4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 xml:space="preserve">　※言語聴覚士、歯科衛生士又は看護職員の勤務体制がわかるように、記載例を参考に記載してください。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・言語聴覚士、歯科衛生士又は看護職員の資格証の写し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hanging="2"/>
              <w:jc w:val="left"/>
              <w:rPr>
                <w:rFonts w:ascii="ＭＳ 明朝" w:eastAsia="ＭＳ ゴシック" w:cs="ＭＳ ゴシック"/>
                <w:sz w:val="22"/>
                <w:bdr w:val="single" w:sz="4" w:space="0" w:color="000000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※口腔機能向上加算（Ⅱ）を算定する場合には、口腔機能向上加算（Ⅰ）の取組に加えて、「科学的介護情報システム（</w:t>
            </w:r>
            <w:r w:rsidRPr="004D30FE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4D30FE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6566B" w:rsidRDefault="004D30F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⑨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緊急時訪問看護加　</w:t>
            </w:r>
            <w:r w:rsidR="0026566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  <w:p w:rsidR="0022340F" w:rsidRPr="004D30FE" w:rsidRDefault="0026566B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算</w:t>
            </w:r>
          </w:p>
        </w:tc>
        <w:tc>
          <w:tcPr>
            <w:tcW w:w="5716" w:type="dxa"/>
            <w:vMerge w:val="restart"/>
          </w:tcPr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※２４時間連絡体制を整備していることがわかるように、記載例を参考に記載してください。</w:t>
            </w:r>
          </w:p>
          <w:p w:rsidR="0022340F" w:rsidRPr="004D30FE" w:rsidRDefault="0022340F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・緊急時訪問看護加算・特別管理体制・ターミナルケア体制に係る届出書（別紙８）</w:t>
            </w:r>
          </w:p>
        </w:tc>
      </w:tr>
      <w:tr w:rsidR="004D30FE" w:rsidRPr="004D30FE" w:rsidTr="00F42CA5">
        <w:trPr>
          <w:trHeight w:val="66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⑩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</w:t>
            </w:r>
            <w:r w:rsidR="0026566B">
              <w:rPr>
                <w:rFonts w:ascii="ＭＳ ゴシック" w:eastAsia="ＭＳ ゴシック" w:hAnsi="ＭＳ ゴシック" w:cs="ＭＳ ゴシック" w:hint="eastAsia"/>
                <w:sz w:val="22"/>
              </w:rPr>
              <w:t>体制</w:t>
            </w:r>
          </w:p>
        </w:tc>
        <w:tc>
          <w:tcPr>
            <w:tcW w:w="5716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6566B" w:rsidRDefault="004D30F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⑪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ターミナルケア</w:t>
            </w:r>
            <w:r w:rsidR="0026566B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体　</w:t>
            </w:r>
          </w:p>
          <w:p w:rsidR="0022340F" w:rsidRPr="004D30FE" w:rsidRDefault="0026566B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制</w:t>
            </w:r>
          </w:p>
        </w:tc>
        <w:tc>
          <w:tcPr>
            <w:tcW w:w="5716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22340F" w:rsidRPr="004D30FE">
              <w:rPr>
                <w:rFonts w:ascii="ＭＳ ゴシック" w:eastAsia="ＭＳ ゴシック" w:hAnsi="ＭＳ ゴシック" w:hint="eastAsia"/>
                <w:sz w:val="22"/>
              </w:rPr>
              <w:t>看護体制強化加算</w:t>
            </w:r>
          </w:p>
          <w:p w:rsidR="0022340F" w:rsidRPr="004D30FE" w:rsidRDefault="0022340F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・看護体制に係る届出書（看護小規模多機能型居宅介護事業所）（別紙８－３）</w:t>
            </w:r>
          </w:p>
          <w:p w:rsidR="0022340F" w:rsidRPr="004D30FE" w:rsidRDefault="0022340F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・緊急時訪問看護加算・特別管理体制・ターミナルケア体制に係る届出書（別紙８）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・従業者の勤務の体制及び勤務形態一覧表（別紙７－４）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※２４時間連絡体制を整備していることがわかるように、記載例を参考に記載してください。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⑬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訪問体制強化加算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・訪問体制に関する届出書（別紙８－３－Ａ）</w:t>
            </w:r>
          </w:p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22340F" w:rsidRPr="004D30FE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・総合マネジメント体制に関する届出書（別紙８－１－Ａ）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⑮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褥瘡マネジメント加算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・褥瘡マネジメントに関する届出書（別紙２３）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※「科学的介護情報システム（LIFE）」の登録が必要です。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⑯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排せつ支援加算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※「科学的介護情報システム（LIFE）」の登録が必要です。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22340F" w:rsidRPr="004D30FE" w:rsidRDefault="0022340F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2340F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⑰</w:t>
            </w:r>
            <w:r w:rsidR="0022340F"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科学的介護推進体制加算</w:t>
            </w:r>
          </w:p>
        </w:tc>
        <w:tc>
          <w:tcPr>
            <w:tcW w:w="5716" w:type="dxa"/>
          </w:tcPr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22340F" w:rsidRPr="004D30FE" w:rsidRDefault="0022340F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4D30FE">
              <w:rPr>
                <w:rFonts w:ascii="ＭＳ 明朝" w:eastAsia="ＭＳ ゴシック" w:cs="ＭＳ ゴシック" w:hint="eastAsia"/>
                <w:sz w:val="22"/>
              </w:rPr>
              <w:t>※「科学的介護情報システム（</w:t>
            </w:r>
            <w:r w:rsidRPr="004D30FE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4D30FE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:rsidR="004D30FE" w:rsidRPr="004D30FE" w:rsidRDefault="004D30F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034E8C" w:rsidRPr="004D30FE" w:rsidRDefault="004D30F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="00034E8C" w:rsidRPr="004D30FE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034E8C" w:rsidRPr="004D30FE" w:rsidRDefault="00034E8C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4D30F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034E8C" w:rsidRPr="004D30FE" w:rsidRDefault="00034E8C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（別紙１２－５）</w:t>
            </w:r>
          </w:p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34E8C" w:rsidRPr="004D30FE" w:rsidRDefault="00034E8C" w:rsidP="00034E8C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※（Ⅰ）：従業者（看護師・准看護師を除く。）を記載し、介護福祉士(又は勤続１０年以上の介護福祉士)の資格取得者の氏名に朱書きでアンダーラインを引いてください。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（Ⅱ）：従業者（看護師・准看護師を除く）を記載し、介護福祉士の資格取得者の氏名に朱書きでアンダーラインを引いてください。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※介護福祉士の資格取得者の割合で算定する場合に必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4D30FE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※勤続年数の職員の割合で算定する場合に必要。</w:t>
            </w:r>
          </w:p>
        </w:tc>
      </w:tr>
      <w:tr w:rsidR="004D30FE" w:rsidRPr="004D30FE" w:rsidTr="00F42CA5">
        <w:trPr>
          <w:trHeight w:val="349"/>
        </w:trPr>
        <w:tc>
          <w:tcPr>
            <w:tcW w:w="1753" w:type="dxa"/>
            <w:vMerge/>
          </w:tcPr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034E8C" w:rsidRPr="004D30FE" w:rsidRDefault="004D30FE" w:rsidP="00034E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⑲</w:t>
            </w:r>
            <w:r w:rsidR="00034E8C" w:rsidRPr="004D30FE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4D30FE" w:rsidRPr="004D30FE" w:rsidTr="00E0737F">
        <w:trPr>
          <w:trHeight w:val="349"/>
        </w:trPr>
        <w:tc>
          <w:tcPr>
            <w:tcW w:w="1753" w:type="dxa"/>
            <w:vMerge/>
            <w:tcBorders>
              <w:bottom w:val="nil"/>
            </w:tcBorders>
          </w:tcPr>
          <w:p w:rsidR="00034E8C" w:rsidRPr="004D30FE" w:rsidRDefault="00034E8C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034E8C" w:rsidRPr="004D30FE" w:rsidRDefault="004D30FE" w:rsidP="00034E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⑳</w:t>
            </w:r>
            <w:r w:rsidR="00034E8C" w:rsidRPr="004D30FE">
              <w:rPr>
                <w:rFonts w:ascii="ＭＳ ゴシック" w:eastAsia="ＭＳ ゴシック" w:hAnsi="ＭＳ ゴシック" w:hint="eastAsia"/>
                <w:sz w:val="22"/>
              </w:rPr>
              <w:t>介護職員等特定処遇改善加算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:rsidR="00034E8C" w:rsidRPr="004D30FE" w:rsidRDefault="00034E8C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E0737F" w:rsidRPr="004D30FE" w:rsidTr="00E0737F">
        <w:trPr>
          <w:trHeight w:val="349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:rsidR="00E0737F" w:rsidRPr="004D30FE" w:rsidRDefault="00E0737F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</w:tcPr>
          <w:p w:rsidR="00E0737F" w:rsidRDefault="00E0737F" w:rsidP="00E0737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㉑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介護職員等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ベースアップ等支援加算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12" w:space="0" w:color="auto"/>
            </w:tcBorders>
          </w:tcPr>
          <w:p w:rsidR="00E0737F" w:rsidRPr="004D30FE" w:rsidRDefault="00E0737F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</w:tbl>
    <w:tbl>
      <w:tblPr>
        <w:tblStyle w:val="a3"/>
        <w:tblpPr w:leftFromText="142" w:rightFromText="142" w:vertAnchor="text" w:tblpY="-2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1"/>
        <w:gridCol w:w="1900"/>
        <w:gridCol w:w="6095"/>
      </w:tblGrid>
      <w:tr w:rsidR="00714A15" w:rsidRPr="00BB4D87" w:rsidTr="00745CEB">
        <w:trPr>
          <w:trHeight w:val="364"/>
        </w:trPr>
        <w:tc>
          <w:tcPr>
            <w:tcW w:w="1771" w:type="dxa"/>
            <w:vMerge w:val="restart"/>
            <w:tcBorders>
              <w:top w:val="single" w:sz="12" w:space="0" w:color="auto"/>
            </w:tcBorders>
          </w:tcPr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看護小規模多機能型居宅介護</w:t>
            </w:r>
          </w:p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4" w:space="0" w:color="auto"/>
            </w:tcBorders>
          </w:tcPr>
          <w:p w:rsidR="00714A15" w:rsidRPr="000E7F5D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E7F5D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</w:tcPr>
          <w:p w:rsidR="00714A15" w:rsidRPr="000E7F5D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0E7F5D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714A15" w:rsidRPr="000E7F5D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0E7F5D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:rsidR="00714A15" w:rsidRPr="000E7F5D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  <w:p w:rsidR="00714A15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0E7F5D">
              <w:rPr>
                <w:rFonts w:ascii="ＭＳ ゴシック" w:eastAsia="ＭＳ ゴシック" w:hAnsi="ＭＳ ゴシック" w:hint="eastAsia"/>
                <w:sz w:val="22"/>
              </w:rPr>
              <w:t>・運営規程（短期利用規定を明記）</w:t>
            </w:r>
          </w:p>
          <w:p w:rsidR="00714A15" w:rsidRPr="000E7F5D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270045"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</w:tc>
      </w:tr>
      <w:tr w:rsidR="00714A15" w:rsidRPr="00BB4D87" w:rsidTr="00745CEB">
        <w:trPr>
          <w:trHeight w:val="364"/>
        </w:trPr>
        <w:tc>
          <w:tcPr>
            <w:tcW w:w="1771" w:type="dxa"/>
            <w:vMerge/>
          </w:tcPr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714A15" w:rsidRPr="00BB4D87" w:rsidRDefault="00714A1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7F5D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職員の欠員による減算</w:t>
            </w:r>
            <w:r w:rsidR="0026566B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714A15" w:rsidRPr="00BB4D87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82773E" w:rsidRPr="00BB4D87" w:rsidTr="00745CEB">
        <w:trPr>
          <w:trHeight w:val="364"/>
        </w:trPr>
        <w:tc>
          <w:tcPr>
            <w:tcW w:w="1771" w:type="dxa"/>
            <w:vMerge/>
          </w:tcPr>
          <w:p w:rsidR="0082773E" w:rsidRPr="00BB4D87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82773E" w:rsidRPr="004D30FE" w:rsidRDefault="0082773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2773E" w:rsidRPr="004D30FE" w:rsidRDefault="001F624D" w:rsidP="001F624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中山間地域等における小規模事業所加算に係る算出表（参考様式３）</w:t>
            </w:r>
          </w:p>
        </w:tc>
      </w:tr>
      <w:tr w:rsidR="0082773E" w:rsidRPr="00BB4D87" w:rsidTr="00745CEB">
        <w:trPr>
          <w:trHeight w:val="364"/>
        </w:trPr>
        <w:tc>
          <w:tcPr>
            <w:tcW w:w="1771" w:type="dxa"/>
            <w:vMerge/>
          </w:tcPr>
          <w:p w:rsidR="0082773E" w:rsidRPr="00BB4D87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</w:tcPr>
          <w:p w:rsidR="0082773E" w:rsidRPr="004D30FE" w:rsidRDefault="0082773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82773E" w:rsidRPr="004D30FE" w:rsidRDefault="0082773E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4D30F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6095" w:type="dxa"/>
          </w:tcPr>
          <w:p w:rsidR="0082773E" w:rsidRPr="004D30FE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82773E" w:rsidRPr="004D30FE" w:rsidRDefault="0082773E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（別紙１２－５）</w:t>
            </w:r>
          </w:p>
          <w:p w:rsidR="0082773E" w:rsidRPr="004D30FE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82773E" w:rsidRPr="004D30FE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82773E" w:rsidRPr="004D30FE" w:rsidRDefault="0082773E" w:rsidP="0082773E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※（Ⅰ）：従業者（看護師・准看護師を除く。）を記載し、介護福祉士(又は勤続１０年以上の介護福祉士)の資格取得者の氏名に朱書きでアンダーラインを引いてください。</w:t>
            </w:r>
          </w:p>
          <w:p w:rsidR="0082773E" w:rsidRPr="004D30FE" w:rsidRDefault="0082773E" w:rsidP="00D42B1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（Ⅱ）：従業者（看護師・准看護師を除く）を記載し、介護福祉士の資格取得者の氏名に朱書きでアンダーラインを引いてください。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82773E" w:rsidRPr="004D30FE" w:rsidRDefault="0082773E" w:rsidP="00745C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※介護福祉士の資格取得者の割合で算定する場合に必要。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4D30FE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82773E" w:rsidRPr="004D30FE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4D30FE"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※勤続年数の職員の割合で算定する場合に必要。</w:t>
            </w:r>
          </w:p>
        </w:tc>
      </w:tr>
      <w:tr w:rsidR="0082773E" w:rsidRPr="00BB4D87" w:rsidTr="00745CEB">
        <w:trPr>
          <w:trHeight w:val="364"/>
        </w:trPr>
        <w:tc>
          <w:tcPr>
            <w:tcW w:w="1771" w:type="dxa"/>
            <w:vMerge/>
          </w:tcPr>
          <w:p w:rsidR="0082773E" w:rsidRPr="00BB4D87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</w:tcPr>
          <w:p w:rsidR="0082773E" w:rsidRPr="00BB4D87" w:rsidRDefault="0082773E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BB4D87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6095" w:type="dxa"/>
          </w:tcPr>
          <w:p w:rsidR="0082773E" w:rsidRPr="00BB4D87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BB4D87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82773E" w:rsidRPr="00BB4D87" w:rsidTr="00745CEB">
        <w:trPr>
          <w:trHeight w:val="364"/>
        </w:trPr>
        <w:tc>
          <w:tcPr>
            <w:tcW w:w="1771" w:type="dxa"/>
            <w:vMerge/>
            <w:tcBorders>
              <w:bottom w:val="nil"/>
            </w:tcBorders>
          </w:tcPr>
          <w:p w:rsidR="0082773E" w:rsidRPr="00BB4D87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</w:tcPr>
          <w:p w:rsidR="0082773E" w:rsidRPr="000E7F5D" w:rsidRDefault="0082773E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⑥介護職員等特定処遇改善加算</w:t>
            </w:r>
          </w:p>
        </w:tc>
        <w:tc>
          <w:tcPr>
            <w:tcW w:w="6095" w:type="dxa"/>
          </w:tcPr>
          <w:p w:rsidR="0082773E" w:rsidRPr="00BB4D87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E0737F" w:rsidRPr="00BB4D87" w:rsidTr="00745CEB">
        <w:trPr>
          <w:trHeight w:val="364"/>
        </w:trPr>
        <w:tc>
          <w:tcPr>
            <w:tcW w:w="1771" w:type="dxa"/>
            <w:tcBorders>
              <w:top w:val="nil"/>
              <w:bottom w:val="single" w:sz="12" w:space="0" w:color="auto"/>
            </w:tcBorders>
          </w:tcPr>
          <w:p w:rsidR="00E0737F" w:rsidRPr="00BB4D87" w:rsidRDefault="00E0737F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</w:tcPr>
          <w:p w:rsidR="00E0737F" w:rsidRDefault="00E0737F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⑦介護職員等ベースアップ等支援加算</w:t>
            </w:r>
          </w:p>
        </w:tc>
        <w:tc>
          <w:tcPr>
            <w:tcW w:w="6095" w:type="dxa"/>
          </w:tcPr>
          <w:p w:rsidR="00E0737F" w:rsidRDefault="00E0737F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4D30FE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</w:tbl>
    <w:p w:rsidR="008A4758" w:rsidRPr="00BB4D87" w:rsidRDefault="00593680" w:rsidP="00BB4D87">
      <w:pPr>
        <w:rPr>
          <w:rFonts w:ascii="ＭＳ ゴシック" w:eastAsia="ＭＳ ゴシック" w:hAnsi="ＭＳ ゴシック"/>
          <w:sz w:val="22"/>
        </w:rPr>
      </w:pPr>
    </w:p>
    <w:sectPr w:rsidR="008A4758" w:rsidRPr="00BB4D87" w:rsidSect="009C1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D9" w:rsidRDefault="005E1AD9" w:rsidP="00973869">
      <w:r>
        <w:separator/>
      </w:r>
    </w:p>
  </w:endnote>
  <w:endnote w:type="continuationSeparator" w:id="0">
    <w:p w:rsidR="005E1AD9" w:rsidRDefault="005E1AD9" w:rsidP="009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0" w:rsidRDefault="005936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189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C3E16" w:rsidRDefault="00DC3E16" w:rsidP="00DC3E1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6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68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3E16" w:rsidRDefault="00DC3E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0" w:rsidRDefault="005936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D9" w:rsidRDefault="005E1AD9" w:rsidP="00973869">
      <w:r>
        <w:separator/>
      </w:r>
    </w:p>
  </w:footnote>
  <w:footnote w:type="continuationSeparator" w:id="0">
    <w:p w:rsidR="005E1AD9" w:rsidRDefault="005E1AD9" w:rsidP="0097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0" w:rsidRDefault="005936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16" w:rsidRPr="00DC3E16" w:rsidRDefault="00DC3E16" w:rsidP="00DC3E16">
    <w:pPr>
      <w:pStyle w:val="a4"/>
      <w:jc w:val="right"/>
      <w:rPr>
        <w:vanish/>
      </w:rPr>
    </w:pPr>
    <w:r w:rsidRPr="00DC3E16">
      <w:rPr>
        <w:rFonts w:hint="eastAsia"/>
        <w:vanish/>
      </w:rPr>
      <w:t>300401</w:t>
    </w:r>
  </w:p>
  <w:p w:rsidR="00DC3E16" w:rsidRDefault="00DC3E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80" w:rsidRDefault="005936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34E8C"/>
    <w:rsid w:val="00072CD0"/>
    <w:rsid w:val="000B2D33"/>
    <w:rsid w:val="000C715E"/>
    <w:rsid w:val="000D0DEF"/>
    <w:rsid w:val="000D3241"/>
    <w:rsid w:val="000E7F5D"/>
    <w:rsid w:val="001611D4"/>
    <w:rsid w:val="001626A4"/>
    <w:rsid w:val="001B67DB"/>
    <w:rsid w:val="001E67DD"/>
    <w:rsid w:val="001F624D"/>
    <w:rsid w:val="0022340F"/>
    <w:rsid w:val="00224D12"/>
    <w:rsid w:val="0023321F"/>
    <w:rsid w:val="002423D0"/>
    <w:rsid w:val="00261E35"/>
    <w:rsid w:val="0026566B"/>
    <w:rsid w:val="00270045"/>
    <w:rsid w:val="002D5EF9"/>
    <w:rsid w:val="002F6E89"/>
    <w:rsid w:val="00300063"/>
    <w:rsid w:val="00311D80"/>
    <w:rsid w:val="00330AB1"/>
    <w:rsid w:val="00377D86"/>
    <w:rsid w:val="003C2F7C"/>
    <w:rsid w:val="004139E2"/>
    <w:rsid w:val="004166E4"/>
    <w:rsid w:val="00490775"/>
    <w:rsid w:val="004C09F8"/>
    <w:rsid w:val="004C0C63"/>
    <w:rsid w:val="004D30FE"/>
    <w:rsid w:val="004E51B2"/>
    <w:rsid w:val="0054735C"/>
    <w:rsid w:val="00570D27"/>
    <w:rsid w:val="005863D9"/>
    <w:rsid w:val="00587198"/>
    <w:rsid w:val="00593680"/>
    <w:rsid w:val="005B6348"/>
    <w:rsid w:val="005E1AD9"/>
    <w:rsid w:val="005E6B3F"/>
    <w:rsid w:val="0063737A"/>
    <w:rsid w:val="00655014"/>
    <w:rsid w:val="00667F0B"/>
    <w:rsid w:val="006B0BE6"/>
    <w:rsid w:val="006D3DF6"/>
    <w:rsid w:val="00714A15"/>
    <w:rsid w:val="00717357"/>
    <w:rsid w:val="00723A7F"/>
    <w:rsid w:val="00745CEB"/>
    <w:rsid w:val="007740AA"/>
    <w:rsid w:val="007A6EBA"/>
    <w:rsid w:val="0082773E"/>
    <w:rsid w:val="00882FBC"/>
    <w:rsid w:val="008969DD"/>
    <w:rsid w:val="008B28D9"/>
    <w:rsid w:val="008D6B15"/>
    <w:rsid w:val="009143DC"/>
    <w:rsid w:val="00942189"/>
    <w:rsid w:val="00964BDB"/>
    <w:rsid w:val="009664FD"/>
    <w:rsid w:val="00973869"/>
    <w:rsid w:val="009A469B"/>
    <w:rsid w:val="009C1991"/>
    <w:rsid w:val="00A0107F"/>
    <w:rsid w:val="00A234F6"/>
    <w:rsid w:val="00A433A3"/>
    <w:rsid w:val="00A61542"/>
    <w:rsid w:val="00A737B0"/>
    <w:rsid w:val="00AB082E"/>
    <w:rsid w:val="00AE2C5E"/>
    <w:rsid w:val="00AF0D32"/>
    <w:rsid w:val="00B839E0"/>
    <w:rsid w:val="00B8408B"/>
    <w:rsid w:val="00B95BA2"/>
    <w:rsid w:val="00BA224C"/>
    <w:rsid w:val="00BB4D87"/>
    <w:rsid w:val="00BB5813"/>
    <w:rsid w:val="00C56B4C"/>
    <w:rsid w:val="00C57342"/>
    <w:rsid w:val="00C92EC9"/>
    <w:rsid w:val="00CA6BE1"/>
    <w:rsid w:val="00CD0FF7"/>
    <w:rsid w:val="00D02C91"/>
    <w:rsid w:val="00D05041"/>
    <w:rsid w:val="00D21491"/>
    <w:rsid w:val="00D41F67"/>
    <w:rsid w:val="00D42B15"/>
    <w:rsid w:val="00DC3E16"/>
    <w:rsid w:val="00DE39AA"/>
    <w:rsid w:val="00E0737F"/>
    <w:rsid w:val="00E93748"/>
    <w:rsid w:val="00E9791D"/>
    <w:rsid w:val="00EA377A"/>
    <w:rsid w:val="00F05018"/>
    <w:rsid w:val="00F42CA5"/>
    <w:rsid w:val="00F928C3"/>
    <w:rsid w:val="00FA2FA2"/>
    <w:rsid w:val="00FA373B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69"/>
  </w:style>
  <w:style w:type="paragraph" w:styleId="a6">
    <w:name w:val="footer"/>
    <w:basedOn w:val="a"/>
    <w:link w:val="a7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69"/>
  </w:style>
  <w:style w:type="paragraph" w:styleId="a8">
    <w:name w:val="Balloon Text"/>
    <w:basedOn w:val="a"/>
    <w:link w:val="a9"/>
    <w:uiPriority w:val="99"/>
    <w:semiHidden/>
    <w:unhideWhenUsed/>
    <w:rsid w:val="00D4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CD67-ED65-4A4F-8DA5-C5A376C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2022-08-03T00:32:00Z</dcterms:created>
  <dcterms:modified xsi:type="dcterms:W3CDTF">2022-08-03T00:33:00Z</dcterms:modified>
</cp:coreProperties>
</file>