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60"/>
        <w:gridCol w:w="2246"/>
        <w:gridCol w:w="5710"/>
      </w:tblGrid>
      <w:tr w:rsidR="00C56B4C" w:rsidRPr="000C76E6" w:rsidTr="00A81A12">
        <w:trPr>
          <w:trHeight w:val="558"/>
        </w:trPr>
        <w:tc>
          <w:tcPr>
            <w:tcW w:w="1760" w:type="dxa"/>
            <w:tcBorders>
              <w:top w:val="single" w:sz="12" w:space="0" w:color="auto"/>
              <w:bottom w:val="single" w:sz="12" w:space="0" w:color="auto"/>
            </w:tcBorders>
            <w:vAlign w:val="center"/>
          </w:tcPr>
          <w:p w:rsidR="00C56B4C" w:rsidRPr="000C76E6" w:rsidRDefault="00C56B4C" w:rsidP="00AD71C1">
            <w:pPr>
              <w:jc w:val="center"/>
              <w:rPr>
                <w:rFonts w:ascii="ＭＳ ゴシック" w:eastAsia="ＭＳ ゴシック" w:hAnsi="ＭＳ ゴシック"/>
                <w:sz w:val="22"/>
              </w:rPr>
            </w:pPr>
            <w:bookmarkStart w:id="0" w:name="_GoBack"/>
            <w:bookmarkEnd w:id="0"/>
            <w:r w:rsidRPr="000C76E6">
              <w:rPr>
                <w:rFonts w:ascii="ＭＳ ゴシック" w:eastAsia="ＭＳ ゴシック" w:hAnsi="ＭＳ ゴシック" w:hint="eastAsia"/>
                <w:sz w:val="22"/>
              </w:rPr>
              <w:t>サービス種類</w:t>
            </w:r>
          </w:p>
        </w:tc>
        <w:tc>
          <w:tcPr>
            <w:tcW w:w="2246" w:type="dxa"/>
            <w:tcBorders>
              <w:top w:val="single" w:sz="12" w:space="0" w:color="auto"/>
              <w:bottom w:val="single" w:sz="12" w:space="0" w:color="auto"/>
            </w:tcBorders>
            <w:vAlign w:val="center"/>
          </w:tcPr>
          <w:p w:rsidR="00C56B4C" w:rsidRPr="000C76E6" w:rsidRDefault="00C56B4C" w:rsidP="00AD71C1">
            <w:pPr>
              <w:jc w:val="center"/>
              <w:rPr>
                <w:rFonts w:ascii="ＭＳ ゴシック" w:eastAsia="ＭＳ ゴシック" w:hAnsi="ＭＳ ゴシック"/>
                <w:sz w:val="22"/>
              </w:rPr>
            </w:pPr>
            <w:r w:rsidRPr="00BB53B9">
              <w:rPr>
                <w:rFonts w:ascii="ＭＳ ゴシック" w:eastAsia="ＭＳ ゴシック" w:hAnsi="ＭＳ ゴシック" w:hint="eastAsia"/>
                <w:spacing w:val="50"/>
                <w:kern w:val="0"/>
                <w:sz w:val="22"/>
                <w:fitText w:val="1540" w:id="865325312"/>
              </w:rPr>
              <w:t>届出の種</w:t>
            </w:r>
            <w:r w:rsidRPr="00BB53B9">
              <w:rPr>
                <w:rFonts w:ascii="ＭＳ ゴシック" w:eastAsia="ＭＳ ゴシック" w:hAnsi="ＭＳ ゴシック" w:hint="eastAsia"/>
                <w:spacing w:val="20"/>
                <w:kern w:val="0"/>
                <w:sz w:val="22"/>
                <w:fitText w:val="1540" w:id="865325312"/>
              </w:rPr>
              <w:t>類</w:t>
            </w:r>
          </w:p>
        </w:tc>
        <w:tc>
          <w:tcPr>
            <w:tcW w:w="5710" w:type="dxa"/>
            <w:tcBorders>
              <w:top w:val="single" w:sz="12" w:space="0" w:color="auto"/>
              <w:bottom w:val="single" w:sz="12" w:space="0" w:color="auto"/>
            </w:tcBorders>
            <w:vAlign w:val="center"/>
          </w:tcPr>
          <w:p w:rsidR="00C56B4C" w:rsidRPr="000C76E6" w:rsidRDefault="00C56B4C" w:rsidP="00AD71C1">
            <w:pPr>
              <w:jc w:val="center"/>
              <w:rPr>
                <w:rFonts w:ascii="ＭＳ ゴシック" w:eastAsia="ＭＳ ゴシック" w:hAnsi="ＭＳ ゴシック"/>
                <w:sz w:val="22"/>
              </w:rPr>
            </w:pPr>
            <w:r w:rsidRPr="004A2F1D">
              <w:rPr>
                <w:rFonts w:ascii="ＭＳ ゴシック" w:eastAsia="ＭＳ ゴシック" w:hAnsi="ＭＳ ゴシック" w:hint="eastAsia"/>
                <w:spacing w:val="220"/>
                <w:kern w:val="0"/>
                <w:sz w:val="22"/>
                <w:fitText w:val="2200" w:id="865325313"/>
              </w:rPr>
              <w:t>添付書</w:t>
            </w:r>
            <w:r w:rsidRPr="004A2F1D">
              <w:rPr>
                <w:rFonts w:ascii="ＭＳ ゴシック" w:eastAsia="ＭＳ ゴシック" w:hAnsi="ＭＳ ゴシック" w:hint="eastAsia"/>
                <w:kern w:val="0"/>
                <w:sz w:val="22"/>
                <w:fitText w:val="2200" w:id="865325313"/>
              </w:rPr>
              <w:t>類</w:t>
            </w:r>
          </w:p>
        </w:tc>
      </w:tr>
      <w:tr w:rsidR="00A81A12" w:rsidRPr="000C76E6" w:rsidTr="0060314F">
        <w:trPr>
          <w:trHeight w:val="518"/>
        </w:trPr>
        <w:tc>
          <w:tcPr>
            <w:tcW w:w="1760" w:type="dxa"/>
            <w:vMerge w:val="restart"/>
            <w:tcBorders>
              <w:top w:val="single" w:sz="12" w:space="0" w:color="auto"/>
            </w:tcBorders>
          </w:tcPr>
          <w:p w:rsidR="00A81A12" w:rsidRPr="000C76E6" w:rsidRDefault="00A81A12" w:rsidP="00964BDB">
            <w:pPr>
              <w:rPr>
                <w:rFonts w:ascii="ＭＳ ゴシック" w:eastAsia="ＭＳ ゴシック" w:hAnsi="ＭＳ ゴシック"/>
                <w:sz w:val="22"/>
              </w:rPr>
            </w:pPr>
            <w:r w:rsidRPr="000C76E6">
              <w:rPr>
                <w:rFonts w:ascii="ＭＳ ゴシック" w:eastAsia="ＭＳ ゴシック" w:hAnsi="ＭＳ ゴシック" w:hint="eastAsia"/>
                <w:sz w:val="22"/>
              </w:rPr>
              <w:t>定期巡回・随時対応型訪問介護看護</w:t>
            </w:r>
          </w:p>
        </w:tc>
        <w:tc>
          <w:tcPr>
            <w:tcW w:w="2246" w:type="dxa"/>
            <w:tcBorders>
              <w:top w:val="single" w:sz="12" w:space="0" w:color="auto"/>
            </w:tcBorders>
          </w:tcPr>
          <w:p w:rsidR="00A81A12" w:rsidRPr="001B5F4F" w:rsidRDefault="00A81A12" w:rsidP="001B5F4F">
            <w:pPr>
              <w:pStyle w:val="aa"/>
              <w:numPr>
                <w:ilvl w:val="0"/>
                <w:numId w:val="1"/>
              </w:numPr>
              <w:suppressAutoHyphens/>
              <w:kinsoku w:val="0"/>
              <w:wordWrap w:val="0"/>
              <w:autoSpaceDE w:val="0"/>
              <w:autoSpaceDN w:val="0"/>
              <w:spacing w:line="342" w:lineRule="exact"/>
              <w:ind w:leftChars="0"/>
              <w:jc w:val="left"/>
              <w:rPr>
                <w:rFonts w:ascii="ＭＳ ゴシック" w:eastAsia="ＭＳ ゴシック" w:hAnsi="ＭＳ ゴシック" w:cs="Times New Roman"/>
                <w:sz w:val="22"/>
              </w:rPr>
            </w:pPr>
            <w:r w:rsidRPr="001B5F4F">
              <w:rPr>
                <w:rFonts w:ascii="ＭＳ ゴシック" w:eastAsia="ＭＳ ゴシック" w:hAnsi="ＭＳ ゴシック" w:cs="ＭＳ ゴシック" w:hint="eastAsia"/>
                <w:sz w:val="22"/>
              </w:rPr>
              <w:t>特別地域加算</w:t>
            </w:r>
          </w:p>
        </w:tc>
        <w:tc>
          <w:tcPr>
            <w:tcW w:w="5710" w:type="dxa"/>
            <w:tcBorders>
              <w:top w:val="single" w:sz="12" w:space="0" w:color="auto"/>
            </w:tcBorders>
          </w:tcPr>
          <w:p w:rsidR="00A81A12" w:rsidRPr="000C76E6" w:rsidRDefault="00A81A12" w:rsidP="001B5F4F">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C76E6">
              <w:rPr>
                <w:rFonts w:ascii="ＭＳ ゴシック" w:eastAsia="ＭＳ ゴシック" w:hAnsi="ＭＳ ゴシック" w:cs="ＭＳ ゴシック" w:hint="eastAsia"/>
                <w:sz w:val="22"/>
              </w:rPr>
              <w:t>【</w:t>
            </w:r>
            <w:r w:rsidR="001B5F4F">
              <w:rPr>
                <w:rFonts w:ascii="ＭＳ ゴシック" w:eastAsia="ＭＳ ゴシック" w:hAnsi="ＭＳ ゴシック" w:cs="ＭＳ ゴシック" w:hint="eastAsia"/>
                <w:sz w:val="22"/>
              </w:rPr>
              <w:t>添付書類不要</w:t>
            </w:r>
            <w:r w:rsidRPr="000C76E6">
              <w:rPr>
                <w:rFonts w:ascii="ＭＳ ゴシック" w:eastAsia="ＭＳ ゴシック" w:hAnsi="ＭＳ ゴシック" w:cs="ＭＳ ゴシック" w:hint="eastAsia"/>
                <w:sz w:val="22"/>
              </w:rPr>
              <w:t>】</w:t>
            </w:r>
          </w:p>
        </w:tc>
      </w:tr>
      <w:tr w:rsidR="00A81A12" w:rsidRPr="000C76E6" w:rsidTr="00A81A12">
        <w:trPr>
          <w:trHeight w:val="375"/>
        </w:trPr>
        <w:tc>
          <w:tcPr>
            <w:tcW w:w="1760" w:type="dxa"/>
            <w:vMerge/>
          </w:tcPr>
          <w:p w:rsidR="00A81A12" w:rsidRPr="000C76E6" w:rsidRDefault="00A81A12" w:rsidP="00AD71C1">
            <w:pPr>
              <w:rPr>
                <w:rFonts w:ascii="ＭＳ ゴシック" w:eastAsia="ＭＳ ゴシック" w:hAnsi="ＭＳ ゴシック"/>
                <w:sz w:val="22"/>
              </w:rPr>
            </w:pPr>
          </w:p>
        </w:tc>
        <w:tc>
          <w:tcPr>
            <w:tcW w:w="2246" w:type="dxa"/>
          </w:tcPr>
          <w:p w:rsidR="00A81A12" w:rsidRPr="000C76E6" w:rsidRDefault="00A81A12" w:rsidP="00B86CEC">
            <w:pPr>
              <w:suppressAutoHyphens/>
              <w:kinsoku w:val="0"/>
              <w:wordWrap w:val="0"/>
              <w:autoSpaceDE w:val="0"/>
              <w:autoSpaceDN w:val="0"/>
              <w:spacing w:line="342" w:lineRule="exact"/>
              <w:ind w:left="220" w:hangingChars="100" w:hanging="220"/>
              <w:rPr>
                <w:rFonts w:ascii="ＭＳ ゴシック" w:eastAsia="ＭＳ ゴシック" w:hAnsi="ＭＳ ゴシック" w:cs="Times New Roman"/>
                <w:sz w:val="22"/>
              </w:rPr>
            </w:pPr>
            <w:r w:rsidRPr="000C76E6">
              <w:rPr>
                <w:rFonts w:ascii="ＭＳ ゴシック" w:eastAsia="ＭＳ ゴシック" w:hAnsi="ＭＳ ゴシック" w:cs="ＭＳ ゴシック" w:hint="eastAsia"/>
                <w:sz w:val="22"/>
              </w:rPr>
              <w:t>②中山間地域等における小規模事業所加算</w:t>
            </w:r>
          </w:p>
        </w:tc>
        <w:tc>
          <w:tcPr>
            <w:tcW w:w="5710" w:type="dxa"/>
          </w:tcPr>
          <w:p w:rsidR="00A81A12" w:rsidRPr="000C76E6" w:rsidRDefault="001B5F4F" w:rsidP="001B5F4F">
            <w:pPr>
              <w:suppressAutoHyphens/>
              <w:kinsoku w:val="0"/>
              <w:wordWrap w:val="0"/>
              <w:autoSpaceDE w:val="0"/>
              <w:autoSpaceDN w:val="0"/>
              <w:spacing w:line="342" w:lineRule="exact"/>
              <w:ind w:left="161" w:hangingChars="73" w:hanging="161"/>
              <w:rPr>
                <w:rFonts w:ascii="ＭＳ ゴシック" w:eastAsia="ＭＳ ゴシック" w:hAnsi="ＭＳ ゴシック" w:cs="Times New Roman"/>
                <w:sz w:val="22"/>
              </w:rPr>
            </w:pPr>
            <w:r>
              <w:rPr>
                <w:rFonts w:ascii="ＭＳ ゴシック" w:eastAsia="ＭＳ ゴシック" w:hAnsi="ＭＳ ゴシック" w:cs="ＭＳ ゴシック" w:hint="eastAsia"/>
                <w:sz w:val="22"/>
              </w:rPr>
              <w:t>・</w:t>
            </w:r>
            <w:r w:rsidRPr="001B5F4F">
              <w:rPr>
                <w:rFonts w:ascii="ＭＳ ゴシック" w:eastAsia="ＭＳ ゴシック" w:hAnsi="ＭＳ ゴシック" w:cs="ＭＳ ゴシック" w:hint="eastAsia"/>
                <w:sz w:val="22"/>
              </w:rPr>
              <w:t>中山間地域等における小規模事業所加算</w:t>
            </w:r>
            <w:r>
              <w:rPr>
                <w:rFonts w:ascii="ＭＳ ゴシック" w:eastAsia="ＭＳ ゴシック" w:hAnsi="ＭＳ ゴシック" w:cs="ＭＳ ゴシック" w:hint="eastAsia"/>
                <w:sz w:val="22"/>
              </w:rPr>
              <w:t>に係る算出表（参考様式３）</w:t>
            </w:r>
          </w:p>
        </w:tc>
      </w:tr>
      <w:tr w:rsidR="00A81A12" w:rsidRPr="000C76E6" w:rsidTr="00A81A12">
        <w:trPr>
          <w:trHeight w:val="645"/>
        </w:trPr>
        <w:tc>
          <w:tcPr>
            <w:tcW w:w="1760" w:type="dxa"/>
            <w:vMerge/>
          </w:tcPr>
          <w:p w:rsidR="00A81A12" w:rsidRPr="000C76E6" w:rsidRDefault="00A81A12" w:rsidP="00AD71C1">
            <w:pPr>
              <w:rPr>
                <w:rFonts w:ascii="ＭＳ ゴシック" w:eastAsia="ＭＳ ゴシック" w:hAnsi="ＭＳ ゴシック"/>
                <w:sz w:val="22"/>
              </w:rPr>
            </w:pPr>
          </w:p>
        </w:tc>
        <w:tc>
          <w:tcPr>
            <w:tcW w:w="2246" w:type="dxa"/>
          </w:tcPr>
          <w:p w:rsidR="00A81A12" w:rsidRPr="000C76E6" w:rsidRDefault="00A81A12" w:rsidP="00012348">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sidRPr="000C76E6">
              <w:rPr>
                <w:rFonts w:ascii="ＭＳ ゴシック" w:eastAsia="ＭＳ ゴシック" w:hAnsi="ＭＳ ゴシック" w:cs="ＭＳ ゴシック" w:hint="eastAsia"/>
                <w:sz w:val="22"/>
              </w:rPr>
              <w:t>③緊急時訪問看護加　算</w:t>
            </w:r>
          </w:p>
        </w:tc>
        <w:tc>
          <w:tcPr>
            <w:tcW w:w="5710" w:type="dxa"/>
            <w:vMerge w:val="restart"/>
          </w:tcPr>
          <w:p w:rsidR="00A81A12" w:rsidRPr="000C76E6" w:rsidRDefault="009246D1" w:rsidP="00C32377">
            <w:pPr>
              <w:suppressAutoHyphens/>
              <w:kinsoku w:val="0"/>
              <w:wordWrap w:val="0"/>
              <w:autoSpaceDE w:val="0"/>
              <w:autoSpaceDN w:val="0"/>
              <w:spacing w:line="342" w:lineRule="exact"/>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・従業者の勤務の体制及び勤務形態一覧表（別紙７－６</w:t>
            </w:r>
            <w:r w:rsidR="00A81A12" w:rsidRPr="000C76E6">
              <w:rPr>
                <w:rFonts w:ascii="ＭＳ ゴシック" w:eastAsia="ＭＳ ゴシック" w:hAnsi="ＭＳ ゴシック" w:cs="ＭＳ ゴシック" w:hint="eastAsia"/>
                <w:sz w:val="22"/>
              </w:rPr>
              <w:t>）</w:t>
            </w:r>
          </w:p>
          <w:p w:rsidR="00A81A12" w:rsidRPr="000C76E6" w:rsidRDefault="00A81A12" w:rsidP="00C32377">
            <w:pPr>
              <w:suppressAutoHyphens/>
              <w:kinsoku w:val="0"/>
              <w:wordWrap w:val="0"/>
              <w:autoSpaceDE w:val="0"/>
              <w:autoSpaceDN w:val="0"/>
              <w:spacing w:line="342" w:lineRule="exact"/>
              <w:jc w:val="left"/>
              <w:rPr>
                <w:rFonts w:ascii="ＭＳ ゴシック" w:eastAsia="ＭＳ ゴシック" w:hAnsi="ＭＳ ゴシック" w:cs="Times New Roman"/>
                <w:spacing w:val="4"/>
                <w:sz w:val="22"/>
              </w:rPr>
            </w:pPr>
            <w:r w:rsidRPr="000C76E6">
              <w:rPr>
                <w:rFonts w:ascii="ＭＳ ゴシック" w:eastAsia="ＭＳ ゴシック" w:hAnsi="ＭＳ ゴシック" w:hint="eastAsia"/>
                <w:sz w:val="22"/>
              </w:rPr>
              <w:t xml:space="preserve">　※届出日前一月のもの。</w:t>
            </w:r>
          </w:p>
          <w:p w:rsidR="00A81A12" w:rsidRPr="000C76E6" w:rsidRDefault="00A81A12" w:rsidP="00C32377">
            <w:pPr>
              <w:suppressAutoHyphens/>
              <w:kinsoku w:val="0"/>
              <w:wordWrap w:val="0"/>
              <w:autoSpaceDE w:val="0"/>
              <w:autoSpaceDN w:val="0"/>
              <w:spacing w:line="342" w:lineRule="exact"/>
              <w:ind w:left="440" w:hangingChars="200" w:hanging="440"/>
              <w:jc w:val="left"/>
              <w:rPr>
                <w:rFonts w:ascii="ＭＳ ゴシック" w:eastAsia="ＭＳ ゴシック" w:hAnsi="ＭＳ ゴシック" w:cs="Times New Roman"/>
                <w:spacing w:val="4"/>
                <w:sz w:val="22"/>
              </w:rPr>
            </w:pPr>
            <w:r w:rsidRPr="000C76E6">
              <w:rPr>
                <w:rFonts w:ascii="ＭＳ ゴシック" w:eastAsia="ＭＳ ゴシック" w:hAnsi="ＭＳ ゴシック" w:hint="eastAsia"/>
                <w:sz w:val="22"/>
              </w:rPr>
              <w:t xml:space="preserve">　※２４時間連絡体制を整備していることがわかるように、記載例を参考に記載してください。</w:t>
            </w:r>
          </w:p>
          <w:p w:rsidR="00A81A12" w:rsidRPr="000C76E6" w:rsidRDefault="00A81A12" w:rsidP="00C32377">
            <w:pPr>
              <w:ind w:left="220" w:hangingChars="100" w:hanging="220"/>
              <w:rPr>
                <w:rFonts w:ascii="ＭＳ ゴシック" w:eastAsia="ＭＳ ゴシック" w:hAnsi="ＭＳ ゴシック" w:cs="ＭＳ ゴシック"/>
                <w:sz w:val="22"/>
              </w:rPr>
            </w:pPr>
            <w:r w:rsidRPr="000C76E6">
              <w:rPr>
                <w:rFonts w:ascii="ＭＳ ゴシック" w:eastAsia="ＭＳ ゴシック" w:hAnsi="ＭＳ ゴシック" w:cs="ＭＳ ゴシック" w:hint="eastAsia"/>
                <w:sz w:val="22"/>
              </w:rPr>
              <w:t>・緊急時</w:t>
            </w:r>
            <w:r>
              <w:rPr>
                <w:rFonts w:ascii="ＭＳ ゴシック" w:eastAsia="ＭＳ ゴシック" w:hAnsi="ＭＳ ゴシック" w:cs="ＭＳ ゴシック" w:hint="eastAsia"/>
                <w:sz w:val="22"/>
              </w:rPr>
              <w:t>（介護予防）</w:t>
            </w:r>
            <w:r w:rsidRPr="000C76E6">
              <w:rPr>
                <w:rFonts w:ascii="ＭＳ ゴシック" w:eastAsia="ＭＳ ゴシック" w:hAnsi="ＭＳ ゴシック" w:cs="ＭＳ ゴシック" w:hint="eastAsia"/>
                <w:sz w:val="22"/>
              </w:rPr>
              <w:t>訪問看護加算・特別管理体制・ターミナルケア体制に係る届出書（別紙８）</w:t>
            </w:r>
          </w:p>
        </w:tc>
      </w:tr>
      <w:tr w:rsidR="00A81A12" w:rsidRPr="000C76E6" w:rsidTr="00A81A12">
        <w:trPr>
          <w:trHeight w:val="694"/>
        </w:trPr>
        <w:tc>
          <w:tcPr>
            <w:tcW w:w="1760" w:type="dxa"/>
            <w:vMerge/>
          </w:tcPr>
          <w:p w:rsidR="00A81A12" w:rsidRPr="000C76E6" w:rsidRDefault="00A81A12" w:rsidP="00AD71C1">
            <w:pPr>
              <w:rPr>
                <w:rFonts w:ascii="ＭＳ ゴシック" w:eastAsia="ＭＳ ゴシック" w:hAnsi="ＭＳ ゴシック"/>
                <w:sz w:val="22"/>
              </w:rPr>
            </w:pPr>
          </w:p>
        </w:tc>
        <w:tc>
          <w:tcPr>
            <w:tcW w:w="2246" w:type="dxa"/>
          </w:tcPr>
          <w:p w:rsidR="00A81A12" w:rsidRPr="000C76E6" w:rsidRDefault="00A81A12" w:rsidP="000A6B32">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C76E6">
              <w:rPr>
                <w:rFonts w:ascii="ＭＳ ゴシック" w:eastAsia="ＭＳ ゴシック" w:hAnsi="ＭＳ ゴシック" w:cs="ＭＳ ゴシック" w:hint="eastAsia"/>
                <w:sz w:val="22"/>
              </w:rPr>
              <w:t>④特別管理体制</w:t>
            </w:r>
          </w:p>
        </w:tc>
        <w:tc>
          <w:tcPr>
            <w:tcW w:w="5710" w:type="dxa"/>
            <w:vMerge/>
          </w:tcPr>
          <w:p w:rsidR="00A81A12" w:rsidRPr="000C76E6" w:rsidRDefault="00A81A12" w:rsidP="00AD71C1">
            <w:pPr>
              <w:rPr>
                <w:rFonts w:ascii="ＭＳ ゴシック" w:eastAsia="ＭＳ ゴシック" w:hAnsi="ＭＳ ゴシック"/>
                <w:sz w:val="22"/>
              </w:rPr>
            </w:pPr>
          </w:p>
        </w:tc>
      </w:tr>
      <w:tr w:rsidR="00A81A12" w:rsidRPr="000C76E6" w:rsidTr="00A81A12">
        <w:trPr>
          <w:trHeight w:val="706"/>
        </w:trPr>
        <w:tc>
          <w:tcPr>
            <w:tcW w:w="1760" w:type="dxa"/>
            <w:vMerge/>
          </w:tcPr>
          <w:p w:rsidR="00A81A12" w:rsidRPr="000C76E6" w:rsidRDefault="00A81A12" w:rsidP="00AD71C1">
            <w:pPr>
              <w:rPr>
                <w:rFonts w:ascii="ＭＳ ゴシック" w:eastAsia="ＭＳ ゴシック" w:hAnsi="ＭＳ ゴシック"/>
                <w:sz w:val="22"/>
              </w:rPr>
            </w:pPr>
          </w:p>
        </w:tc>
        <w:tc>
          <w:tcPr>
            <w:tcW w:w="2246" w:type="dxa"/>
          </w:tcPr>
          <w:p w:rsidR="00A81A12" w:rsidRPr="000C76E6" w:rsidRDefault="00A81A12" w:rsidP="00204462">
            <w:pPr>
              <w:suppressAutoHyphens/>
              <w:kinsoku w:val="0"/>
              <w:wordWrap w:val="0"/>
              <w:autoSpaceDE w:val="0"/>
              <w:autoSpaceDN w:val="0"/>
              <w:spacing w:line="342" w:lineRule="exact"/>
              <w:jc w:val="left"/>
              <w:rPr>
                <w:rFonts w:ascii="ＭＳ ゴシック" w:eastAsia="ＭＳ ゴシック" w:hAnsi="ＭＳ ゴシック" w:cs="Times New Roman"/>
                <w:sz w:val="22"/>
              </w:rPr>
            </w:pPr>
            <w:r w:rsidRPr="000C76E6">
              <w:rPr>
                <w:rFonts w:ascii="ＭＳ ゴシック" w:eastAsia="ＭＳ ゴシック" w:hAnsi="ＭＳ ゴシック" w:cs="ＭＳ ゴシック" w:hint="eastAsia"/>
                <w:sz w:val="22"/>
              </w:rPr>
              <w:t>⑤ターミナルケア加　算</w:t>
            </w:r>
          </w:p>
        </w:tc>
        <w:tc>
          <w:tcPr>
            <w:tcW w:w="5710" w:type="dxa"/>
            <w:vMerge/>
          </w:tcPr>
          <w:p w:rsidR="00A81A12" w:rsidRPr="000C76E6" w:rsidRDefault="00A81A12" w:rsidP="00AD71C1">
            <w:pPr>
              <w:rPr>
                <w:rFonts w:ascii="ＭＳ ゴシック" w:eastAsia="ＭＳ ゴシック" w:hAnsi="ＭＳ ゴシック"/>
                <w:sz w:val="22"/>
              </w:rPr>
            </w:pPr>
          </w:p>
        </w:tc>
      </w:tr>
      <w:tr w:rsidR="00A81A12" w:rsidRPr="000C76E6" w:rsidTr="00A81A12">
        <w:trPr>
          <w:trHeight w:val="349"/>
        </w:trPr>
        <w:tc>
          <w:tcPr>
            <w:tcW w:w="1760" w:type="dxa"/>
            <w:vMerge/>
          </w:tcPr>
          <w:p w:rsidR="00A81A12" w:rsidRPr="000C76E6" w:rsidRDefault="00A81A12" w:rsidP="00AD71C1">
            <w:pPr>
              <w:rPr>
                <w:rFonts w:ascii="ＭＳ ゴシック" w:eastAsia="ＭＳ ゴシック" w:hAnsi="ＭＳ ゴシック"/>
                <w:sz w:val="22"/>
              </w:rPr>
            </w:pPr>
          </w:p>
        </w:tc>
        <w:tc>
          <w:tcPr>
            <w:tcW w:w="2246" w:type="dxa"/>
          </w:tcPr>
          <w:p w:rsidR="00A81A12" w:rsidRPr="002A32AE" w:rsidRDefault="00A81A12" w:rsidP="00B86CEC">
            <w:pPr>
              <w:ind w:left="220" w:hangingChars="100" w:hanging="220"/>
              <w:rPr>
                <w:rFonts w:ascii="ＭＳ ゴシック" w:eastAsia="ＭＳ ゴシック" w:hAnsi="ＭＳ ゴシック"/>
                <w:sz w:val="22"/>
              </w:rPr>
            </w:pPr>
            <w:r w:rsidRPr="002A32AE">
              <w:rPr>
                <w:rFonts w:ascii="ＭＳ ゴシック" w:eastAsia="ＭＳ ゴシック" w:hAnsi="ＭＳ ゴシック" w:hint="eastAsia"/>
                <w:sz w:val="22"/>
              </w:rPr>
              <w:t>⑥総合マネジメント体制強化加算</w:t>
            </w:r>
          </w:p>
        </w:tc>
        <w:tc>
          <w:tcPr>
            <w:tcW w:w="5710" w:type="dxa"/>
          </w:tcPr>
          <w:p w:rsidR="00A81A12" w:rsidRPr="002A32AE" w:rsidRDefault="00A81A12" w:rsidP="00B86CEC">
            <w:pPr>
              <w:rPr>
                <w:rFonts w:ascii="ＭＳ ゴシック" w:eastAsia="ＭＳ ゴシック" w:hAnsi="ＭＳ ゴシック"/>
                <w:sz w:val="22"/>
              </w:rPr>
            </w:pPr>
            <w:r w:rsidRPr="002A32AE">
              <w:rPr>
                <w:rFonts w:ascii="ＭＳ ゴシック" w:eastAsia="ＭＳ ゴシック" w:hAnsi="ＭＳ ゴシック" w:hint="eastAsia"/>
                <w:sz w:val="22"/>
              </w:rPr>
              <w:t>・総合マネジメント体制に関する届出書（別紙８－１－Ａ）</w:t>
            </w:r>
          </w:p>
        </w:tc>
      </w:tr>
      <w:tr w:rsidR="0060314F" w:rsidRPr="000C76E6" w:rsidTr="00A81A12">
        <w:trPr>
          <w:trHeight w:val="349"/>
        </w:trPr>
        <w:tc>
          <w:tcPr>
            <w:tcW w:w="1760" w:type="dxa"/>
            <w:vMerge/>
          </w:tcPr>
          <w:p w:rsidR="0060314F" w:rsidRPr="000C76E6" w:rsidRDefault="0060314F" w:rsidP="0060314F">
            <w:pPr>
              <w:rPr>
                <w:rFonts w:ascii="ＭＳ ゴシック" w:eastAsia="ＭＳ ゴシック" w:hAnsi="ＭＳ ゴシック"/>
                <w:sz w:val="22"/>
              </w:rPr>
            </w:pPr>
          </w:p>
        </w:tc>
        <w:tc>
          <w:tcPr>
            <w:tcW w:w="2246" w:type="dxa"/>
          </w:tcPr>
          <w:p w:rsidR="0060314F" w:rsidRDefault="0060314F" w:rsidP="0060314F">
            <w:pPr>
              <w:ind w:left="262" w:hangingChars="119" w:hanging="262"/>
              <w:rPr>
                <w:rFonts w:ascii="ＭＳ ゴシック" w:eastAsia="ＭＳ ゴシック" w:hAnsi="ＭＳ ゴシック"/>
                <w:sz w:val="22"/>
              </w:rPr>
            </w:pPr>
            <w:r>
              <w:rPr>
                <w:rFonts w:ascii="ＭＳ ゴシック" w:eastAsia="ＭＳ ゴシック" w:hAnsi="ＭＳ ゴシック" w:hint="eastAsia"/>
                <w:sz w:val="22"/>
              </w:rPr>
              <w:t>⑦</w:t>
            </w:r>
            <w:r w:rsidRPr="004E2FD5">
              <w:rPr>
                <w:rFonts w:ascii="ＭＳ ゴシック" w:eastAsia="ＭＳ ゴシック" w:hAnsi="ＭＳ ゴシック" w:hint="eastAsia"/>
                <w:sz w:val="22"/>
              </w:rPr>
              <w:t>認知症専門ケア加　算</w:t>
            </w:r>
          </w:p>
          <w:p w:rsidR="0060314F" w:rsidRPr="004E2FD5" w:rsidRDefault="0060314F" w:rsidP="0060314F">
            <w:pPr>
              <w:ind w:left="262" w:hangingChars="119" w:hanging="262"/>
              <w:rPr>
                <w:rFonts w:ascii="ＭＳ ゴシック" w:eastAsia="ＭＳ ゴシック" w:hAnsi="ＭＳ ゴシック"/>
                <w:sz w:val="22"/>
              </w:rPr>
            </w:pPr>
            <w:r>
              <w:rPr>
                <w:rFonts w:ascii="ＭＳ ゴシック" w:eastAsia="ＭＳ ゴシック" w:hAnsi="ＭＳ ゴシック" w:hint="eastAsia"/>
                <w:sz w:val="22"/>
              </w:rPr>
              <w:t>（Ⅰ）（Ⅱ）</w:t>
            </w:r>
          </w:p>
        </w:tc>
        <w:tc>
          <w:tcPr>
            <w:tcW w:w="5710" w:type="dxa"/>
          </w:tcPr>
          <w:p w:rsidR="0060314F" w:rsidRPr="004E2FD5" w:rsidRDefault="0060314F" w:rsidP="0060314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4E2FD5">
              <w:rPr>
                <w:rFonts w:ascii="ＭＳ ゴシック" w:eastAsia="ＭＳ ゴシック" w:hAnsi="ＭＳ ゴシック" w:cs="ＭＳ ゴシック" w:hint="eastAsia"/>
                <w:sz w:val="22"/>
              </w:rPr>
              <w:t>・認知症専門ケア加算に係る要件確認表（参考様式４７）</w:t>
            </w:r>
          </w:p>
          <w:p w:rsidR="0060314F" w:rsidRPr="004E2FD5" w:rsidRDefault="0060314F" w:rsidP="0060314F">
            <w:pPr>
              <w:suppressAutoHyphens/>
              <w:kinsoku w:val="0"/>
              <w:wordWrap w:val="0"/>
              <w:autoSpaceDE w:val="0"/>
              <w:autoSpaceDN w:val="0"/>
              <w:spacing w:line="342" w:lineRule="exact"/>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・従業者の勤務の体制及び勤務形態一覧表（別紙７－６</w:t>
            </w:r>
            <w:r w:rsidRPr="004E2FD5">
              <w:rPr>
                <w:rFonts w:ascii="ＭＳ ゴシック" w:eastAsia="ＭＳ ゴシック" w:hAnsi="ＭＳ ゴシック" w:cs="ＭＳ ゴシック" w:hint="eastAsia"/>
                <w:sz w:val="22"/>
              </w:rPr>
              <w:t>）</w:t>
            </w:r>
          </w:p>
          <w:p w:rsidR="0060314F" w:rsidRPr="004E2FD5" w:rsidRDefault="0060314F" w:rsidP="0060314F">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sidRPr="004E2FD5">
              <w:rPr>
                <w:rFonts w:ascii="ＭＳ ゴシック" w:eastAsia="ＭＳ ゴシック" w:hAnsi="ＭＳ ゴシック" w:cs="ＭＳ ゴシック" w:hint="eastAsia"/>
                <w:sz w:val="22"/>
              </w:rPr>
              <w:t>※加算算定開始月のもの。</w:t>
            </w:r>
          </w:p>
          <w:p w:rsidR="0060314F" w:rsidRPr="004E2FD5" w:rsidRDefault="0060314F" w:rsidP="0060314F">
            <w:pPr>
              <w:suppressAutoHyphens/>
              <w:kinsoku w:val="0"/>
              <w:wordWrap w:val="0"/>
              <w:autoSpaceDE w:val="0"/>
              <w:autoSpaceDN w:val="0"/>
              <w:spacing w:line="342" w:lineRule="exact"/>
              <w:ind w:leftChars="200" w:left="420"/>
              <w:rPr>
                <w:rFonts w:ascii="ＭＳ ゴシック" w:eastAsia="ＭＳ ゴシック" w:hAnsi="ＭＳ ゴシック"/>
                <w:spacing w:val="4"/>
                <w:sz w:val="22"/>
              </w:rPr>
            </w:pPr>
            <w:r w:rsidRPr="004E2FD5">
              <w:rPr>
                <w:rFonts w:ascii="ＭＳ ゴシック" w:eastAsia="ＭＳ ゴシック" w:hAnsi="ＭＳ ゴシック" w:cs="ＭＳ ゴシック" w:hint="eastAsia"/>
                <w:sz w:val="22"/>
              </w:rPr>
              <w:t>（認知症に係る研修修了者のみ記載）</w:t>
            </w:r>
          </w:p>
          <w:p w:rsidR="0060314F" w:rsidRPr="004E2FD5" w:rsidRDefault="0060314F" w:rsidP="0060314F">
            <w:pPr>
              <w:suppressAutoHyphens/>
              <w:kinsoku w:val="0"/>
              <w:wordWrap w:val="0"/>
              <w:autoSpaceDE w:val="0"/>
              <w:autoSpaceDN w:val="0"/>
              <w:spacing w:line="342" w:lineRule="exact"/>
              <w:rPr>
                <w:rFonts w:ascii="ＭＳ ゴシック" w:eastAsia="ＭＳ ゴシック" w:hAnsi="ＭＳ ゴシック" w:cs="ＭＳ ゴシック"/>
                <w:sz w:val="22"/>
              </w:rPr>
            </w:pPr>
            <w:r w:rsidRPr="004E2FD5">
              <w:rPr>
                <w:rFonts w:ascii="ＭＳ ゴシック" w:eastAsia="ＭＳ ゴシック" w:hAnsi="ＭＳ ゴシック" w:cs="ＭＳ ゴシック" w:hint="eastAsia"/>
                <w:sz w:val="22"/>
              </w:rPr>
              <w:t xml:space="preserve">・資格証（認知症に係る研修修了証）　</w:t>
            </w:r>
          </w:p>
        </w:tc>
      </w:tr>
      <w:tr w:rsidR="0060314F" w:rsidRPr="000C76E6" w:rsidTr="00A81A12">
        <w:trPr>
          <w:trHeight w:val="7047"/>
        </w:trPr>
        <w:tc>
          <w:tcPr>
            <w:tcW w:w="1760" w:type="dxa"/>
            <w:vMerge/>
          </w:tcPr>
          <w:p w:rsidR="0060314F" w:rsidRPr="000C76E6" w:rsidRDefault="0060314F" w:rsidP="0060314F">
            <w:pPr>
              <w:rPr>
                <w:rFonts w:ascii="ＭＳ ゴシック" w:eastAsia="ＭＳ ゴシック" w:hAnsi="ＭＳ ゴシック"/>
                <w:sz w:val="22"/>
              </w:rPr>
            </w:pPr>
          </w:p>
        </w:tc>
        <w:tc>
          <w:tcPr>
            <w:tcW w:w="2246" w:type="dxa"/>
          </w:tcPr>
          <w:p w:rsidR="0060314F" w:rsidRPr="000C76E6" w:rsidRDefault="004478FD" w:rsidP="0060314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60314F" w:rsidRPr="000C76E6">
              <w:rPr>
                <w:rFonts w:ascii="ＭＳ ゴシック" w:eastAsia="ＭＳ ゴシック" w:hAnsi="ＭＳ ゴシック" w:hint="eastAsia"/>
                <w:sz w:val="22"/>
              </w:rPr>
              <w:t>サービス提供体制強化加算</w:t>
            </w:r>
          </w:p>
          <w:p w:rsidR="0060314F" w:rsidRPr="000C76E6" w:rsidRDefault="0060314F" w:rsidP="0060314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Pr="000C76E6">
              <w:rPr>
                <w:rFonts w:ascii="ＭＳ ゴシック" w:eastAsia="ＭＳ ゴシック" w:hAnsi="ＭＳ ゴシック" w:hint="eastAsia"/>
                <w:kern w:val="0"/>
                <w:sz w:val="22"/>
              </w:rPr>
              <w:t>（Ⅱ）（Ⅲ）</w:t>
            </w:r>
          </w:p>
        </w:tc>
        <w:tc>
          <w:tcPr>
            <w:tcW w:w="5710" w:type="dxa"/>
          </w:tcPr>
          <w:p w:rsidR="0060314F" w:rsidRPr="000C76E6" w:rsidRDefault="0060314F" w:rsidP="0060314F">
            <w:pPr>
              <w:rPr>
                <w:rFonts w:ascii="ＭＳ ゴシック" w:eastAsia="ＭＳ ゴシック" w:hAnsi="ＭＳ ゴシック"/>
                <w:sz w:val="22"/>
              </w:rPr>
            </w:pPr>
            <w:r w:rsidRPr="000C76E6">
              <w:rPr>
                <w:rFonts w:ascii="ＭＳ ゴシック" w:eastAsia="ＭＳ ゴシック" w:hAnsi="ＭＳ ゴシック" w:hint="eastAsia"/>
                <w:sz w:val="22"/>
              </w:rPr>
              <w:t>・サービス提供強化加算に関する届出書</w:t>
            </w:r>
          </w:p>
          <w:p w:rsidR="0060314F" w:rsidRPr="000C76E6" w:rsidRDefault="0060314F" w:rsidP="0060314F">
            <w:pPr>
              <w:ind w:firstLineChars="100" w:firstLine="220"/>
              <w:rPr>
                <w:rFonts w:ascii="ＭＳ ゴシック" w:eastAsia="ＭＳ ゴシック" w:hAnsi="ＭＳ ゴシック"/>
                <w:sz w:val="22"/>
              </w:rPr>
            </w:pPr>
            <w:r w:rsidRPr="000C76E6">
              <w:rPr>
                <w:rFonts w:ascii="ＭＳ ゴシック" w:eastAsia="ＭＳ ゴシック" w:hAnsi="ＭＳ ゴシック" w:hint="eastAsia"/>
                <w:sz w:val="22"/>
              </w:rPr>
              <w:t>（別紙１２）</w:t>
            </w:r>
          </w:p>
          <w:p w:rsidR="0060314F" w:rsidRPr="000C76E6" w:rsidRDefault="0060314F" w:rsidP="0060314F">
            <w:pPr>
              <w:rPr>
                <w:rFonts w:ascii="ＭＳ ゴシック" w:eastAsia="ＭＳ ゴシック" w:hAnsi="ＭＳ ゴシック"/>
                <w:sz w:val="22"/>
              </w:rPr>
            </w:pPr>
            <w:r w:rsidRPr="000C76E6">
              <w:rPr>
                <w:rFonts w:ascii="ＭＳ ゴシック" w:eastAsia="ＭＳ ゴシック" w:hAnsi="ＭＳ ゴシック" w:hint="eastAsia"/>
                <w:sz w:val="22"/>
              </w:rPr>
              <w:t>・</w:t>
            </w:r>
            <w:r w:rsidRPr="000C76E6">
              <w:rPr>
                <w:rFonts w:ascii="ＭＳ ゴシック" w:eastAsia="ＭＳ ゴシック" w:hAnsi="ＭＳ ゴシック" w:cs="ＭＳ ゴシック" w:hint="eastAsia"/>
                <w:sz w:val="22"/>
              </w:rPr>
              <w:t>人材要件に係る算出表</w:t>
            </w:r>
            <w:r w:rsidRPr="000C76E6">
              <w:rPr>
                <w:rFonts w:ascii="ＭＳ ゴシック" w:eastAsia="ＭＳ ゴシック" w:hAnsi="ＭＳ ゴシック" w:hint="eastAsia"/>
                <w:sz w:val="22"/>
              </w:rPr>
              <w:t>（参考様式２７）</w:t>
            </w:r>
          </w:p>
          <w:p w:rsidR="0060314F" w:rsidRPr="000C76E6" w:rsidRDefault="0060314F" w:rsidP="0060314F">
            <w:pPr>
              <w:rPr>
                <w:rFonts w:ascii="ＭＳ ゴシック" w:eastAsia="ＭＳ ゴシック" w:hAnsi="ＭＳ ゴシック"/>
                <w:sz w:val="22"/>
              </w:rPr>
            </w:pPr>
            <w:r>
              <w:rPr>
                <w:rFonts w:ascii="ＭＳ ゴシック" w:eastAsia="ＭＳ ゴシック" w:hAnsi="ＭＳ ゴシック" w:hint="eastAsia"/>
                <w:sz w:val="22"/>
              </w:rPr>
              <w:t>・従業者の勤務の体制及び勤務形態一覧表（別紙７－６</w:t>
            </w:r>
            <w:r w:rsidRPr="000C76E6">
              <w:rPr>
                <w:rFonts w:ascii="ＭＳ ゴシック" w:eastAsia="ＭＳ ゴシック" w:hAnsi="ＭＳ ゴシック" w:hint="eastAsia"/>
                <w:sz w:val="22"/>
              </w:rPr>
              <w:t>）</w:t>
            </w:r>
          </w:p>
          <w:p w:rsidR="0060314F" w:rsidRPr="000C76E6" w:rsidRDefault="0060314F" w:rsidP="0060314F">
            <w:pPr>
              <w:rPr>
                <w:rFonts w:ascii="ＭＳ ゴシック" w:eastAsia="ＭＳ ゴシック" w:hAnsi="ＭＳ ゴシック" w:cs="ＭＳ ゴシック"/>
                <w:sz w:val="22"/>
              </w:rPr>
            </w:pPr>
            <w:r w:rsidRPr="000C76E6">
              <w:rPr>
                <w:rFonts w:ascii="ＭＳ ゴシック" w:eastAsia="ＭＳ ゴシック" w:hAnsi="ＭＳ ゴシック" w:hint="eastAsia"/>
                <w:sz w:val="22"/>
              </w:rPr>
              <w:t xml:space="preserve">　</w:t>
            </w:r>
            <w:r w:rsidRPr="000C76E6">
              <w:rPr>
                <w:rFonts w:ascii="ＭＳ ゴシック" w:eastAsia="ＭＳ ゴシック" w:hAnsi="ＭＳ ゴシック" w:cs="ＭＳ ゴシック" w:hint="eastAsia"/>
                <w:sz w:val="22"/>
              </w:rPr>
              <w:t>※届出日前一月のもの。</w:t>
            </w:r>
          </w:p>
          <w:p w:rsidR="00015C40" w:rsidRPr="004E2FD5" w:rsidRDefault="00015C40" w:rsidP="00015C40">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sidRPr="004E2FD5">
              <w:rPr>
                <w:rFonts w:ascii="ＭＳ ゴシック" w:eastAsia="ＭＳ ゴシック" w:hAnsi="ＭＳ ゴシック" w:cs="ＭＳ ゴシック" w:hint="eastAsia"/>
                <w:sz w:val="22"/>
              </w:rPr>
              <w:t>※（Ⅰ）：介護職員のみ記載し、介護福</w:t>
            </w:r>
            <w:r>
              <w:rPr>
                <w:rFonts w:ascii="ＭＳ ゴシック" w:eastAsia="ＭＳ ゴシック" w:hAnsi="ＭＳ ゴシック" w:cs="ＭＳ ゴシック" w:hint="eastAsia"/>
                <w:sz w:val="22"/>
              </w:rPr>
              <w:t>祉士の氏名又は勤続１０年以上の介護福祉士の氏名に朱書きでアンダーラインを引いてください。</w:t>
            </w:r>
          </w:p>
          <w:p w:rsidR="00015C40" w:rsidRPr="004E2FD5" w:rsidRDefault="00015C40" w:rsidP="00015C40">
            <w:pPr>
              <w:suppressAutoHyphens/>
              <w:kinsoku w:val="0"/>
              <w:wordWrap w:val="0"/>
              <w:autoSpaceDE w:val="0"/>
              <w:autoSpaceDN w:val="0"/>
              <w:spacing w:line="342" w:lineRule="exact"/>
              <w:ind w:leftChars="99" w:left="1165" w:hangingChars="435" w:hanging="957"/>
              <w:rPr>
                <w:rFonts w:ascii="ＭＳ ゴシック" w:eastAsia="ＭＳ ゴシック" w:hAnsi="ＭＳ ゴシック"/>
                <w:sz w:val="22"/>
              </w:rPr>
            </w:pPr>
            <w:r>
              <w:rPr>
                <w:rFonts w:ascii="ＭＳ ゴシック" w:eastAsia="ＭＳ ゴシック" w:hAnsi="ＭＳ ゴシック" w:cs="ＭＳ ゴシック" w:hint="eastAsia"/>
                <w:sz w:val="22"/>
              </w:rPr>
              <w:t xml:space="preserve">　（Ⅱ）：介護</w:t>
            </w:r>
            <w:r w:rsidRPr="004E2FD5">
              <w:rPr>
                <w:rFonts w:ascii="ＭＳ ゴシック" w:eastAsia="ＭＳ ゴシック" w:hAnsi="ＭＳ ゴシック" w:cs="ＭＳ ゴシック" w:hint="eastAsia"/>
                <w:sz w:val="22"/>
              </w:rPr>
              <w:t>のみ</w:t>
            </w:r>
            <w:r>
              <w:rPr>
                <w:rFonts w:ascii="ＭＳ ゴシック" w:eastAsia="ＭＳ ゴシック" w:hAnsi="ＭＳ ゴシック" w:cs="ＭＳ ゴシック" w:hint="eastAsia"/>
                <w:sz w:val="22"/>
              </w:rPr>
              <w:t>記載し、介護福祉士又は介護福祉士、実務者研修修了者及び介護職員基礎研修課程修了者の氏名に朱書きでアンダーラインを引いてください。</w:t>
            </w:r>
          </w:p>
          <w:p w:rsidR="00015C40" w:rsidRDefault="00015C40" w:rsidP="00015C40">
            <w:pPr>
              <w:suppressAutoHyphens/>
              <w:kinsoku w:val="0"/>
              <w:wordWrap w:val="0"/>
              <w:autoSpaceDE w:val="0"/>
              <w:autoSpaceDN w:val="0"/>
              <w:spacing w:line="342" w:lineRule="exact"/>
              <w:ind w:leftChars="181" w:left="1165" w:hangingChars="357" w:hanging="785"/>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（Ⅲ）：①～③のいずれかの算定要件に応じた記載をして下さい</w:t>
            </w:r>
          </w:p>
          <w:p w:rsidR="00015C40" w:rsidRDefault="00015C40" w:rsidP="00015C40">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①介護職員</w:t>
            </w:r>
            <w:r w:rsidRPr="004E2FD5">
              <w:rPr>
                <w:rFonts w:ascii="ＭＳ ゴシック" w:eastAsia="ＭＳ ゴシック" w:hAnsi="ＭＳ ゴシック" w:cs="ＭＳ ゴシック" w:hint="eastAsia"/>
                <w:sz w:val="22"/>
              </w:rPr>
              <w:t>のみ</w:t>
            </w:r>
            <w:r>
              <w:rPr>
                <w:rFonts w:ascii="ＭＳ ゴシック" w:eastAsia="ＭＳ ゴシック" w:hAnsi="ＭＳ ゴシック" w:cs="ＭＳ ゴシック" w:hint="eastAsia"/>
                <w:sz w:val="22"/>
              </w:rPr>
              <w:t>記載し、介護福祉士又は介護福祉士、実務者研修修了者及び介護職員基礎研修課程修了者の氏名に朱書きでアンダーラインを引いてください。</w:t>
            </w:r>
          </w:p>
          <w:p w:rsidR="00015C40" w:rsidRDefault="00015C40" w:rsidP="00015C40">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②従業者を記載し、常勤職員の氏名に朱書きでアンダーラインを引いてください。</w:t>
            </w:r>
          </w:p>
          <w:p w:rsidR="00015C40" w:rsidRPr="0079357A" w:rsidRDefault="00015C40" w:rsidP="00015C40">
            <w:pPr>
              <w:suppressAutoHyphens/>
              <w:kinsoku w:val="0"/>
              <w:wordWrap w:val="0"/>
              <w:autoSpaceDE w:val="0"/>
              <w:autoSpaceDN w:val="0"/>
              <w:spacing w:line="342" w:lineRule="exact"/>
              <w:ind w:leftChars="99" w:left="1385" w:hangingChars="535" w:hanging="1177"/>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 xml:space="preserve">　　　　③従業者を記載し、勤続年数７年以上の者の氏名に朱書きでアンダーラインを引いてください。</w:t>
            </w:r>
          </w:p>
          <w:p w:rsidR="00015C40" w:rsidRPr="004E2FD5" w:rsidRDefault="00302EED" w:rsidP="00015C40">
            <w:pPr>
              <w:suppressAutoHyphens/>
              <w:kinsoku w:val="0"/>
              <w:wordWrap w:val="0"/>
              <w:autoSpaceDE w:val="0"/>
              <w:autoSpaceDN w:val="0"/>
              <w:spacing w:line="342" w:lineRule="exact"/>
              <w:ind w:left="220" w:hangingChars="100" w:hanging="220"/>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・資格証の写し（</w:t>
            </w:r>
            <w:r w:rsidR="00015C40">
              <w:rPr>
                <w:rFonts w:ascii="ＭＳ ゴシック" w:eastAsia="ＭＳ ゴシック" w:hAnsi="ＭＳ ゴシック" w:cs="ＭＳ ゴシック" w:hint="eastAsia"/>
                <w:sz w:val="22"/>
              </w:rPr>
              <w:t>介護福祉士、実務者研修修了者</w:t>
            </w:r>
            <w:r>
              <w:rPr>
                <w:rFonts w:ascii="ＭＳ ゴシック" w:eastAsia="ＭＳ ゴシック" w:hAnsi="ＭＳ ゴシック" w:cs="ＭＳ ゴシック" w:hint="eastAsia"/>
                <w:sz w:val="22"/>
              </w:rPr>
              <w:t>、</w:t>
            </w:r>
            <w:r w:rsidR="00015C40">
              <w:rPr>
                <w:rFonts w:ascii="ＭＳ ゴシック" w:eastAsia="ＭＳ ゴシック" w:hAnsi="ＭＳ ゴシック" w:cs="ＭＳ ゴシック" w:hint="eastAsia"/>
                <w:sz w:val="22"/>
              </w:rPr>
              <w:t>介護職員基礎研修課程修了者</w:t>
            </w:r>
            <w:r>
              <w:rPr>
                <w:rFonts w:ascii="ＭＳ ゴシック" w:eastAsia="ＭＳ ゴシック" w:hAnsi="ＭＳ ゴシック" w:cs="ＭＳ ゴシック" w:hint="eastAsia"/>
                <w:sz w:val="22"/>
              </w:rPr>
              <w:t>）</w:t>
            </w:r>
          </w:p>
          <w:p w:rsidR="00015C40" w:rsidRPr="004E2FD5" w:rsidRDefault="00015C40" w:rsidP="00015C40">
            <w:pPr>
              <w:suppressAutoHyphens/>
              <w:kinsoku w:val="0"/>
              <w:wordWrap w:val="0"/>
              <w:autoSpaceDE w:val="0"/>
              <w:autoSpaceDN w:val="0"/>
              <w:spacing w:line="342" w:lineRule="exact"/>
              <w:ind w:left="456" w:hangingChars="200" w:hanging="456"/>
              <w:rPr>
                <w:rFonts w:ascii="ＭＳ ゴシック" w:eastAsia="ＭＳ ゴシック" w:hAnsi="ＭＳ ゴシック"/>
                <w:spacing w:val="4"/>
                <w:sz w:val="22"/>
              </w:rPr>
            </w:pPr>
            <w:r>
              <w:rPr>
                <w:rFonts w:ascii="ＭＳ ゴシック" w:eastAsia="ＭＳ ゴシック" w:hAnsi="ＭＳ ゴシック" w:hint="eastAsia"/>
                <w:spacing w:val="4"/>
                <w:sz w:val="22"/>
              </w:rPr>
              <w:t xml:space="preserve">　※当該資格取得者の割合の要件で算定を行う場合に必要</w:t>
            </w:r>
          </w:p>
          <w:p w:rsidR="00015C40" w:rsidRPr="004E2FD5" w:rsidRDefault="00015C40" w:rsidP="00015C40">
            <w:pPr>
              <w:suppressAutoHyphens/>
              <w:kinsoku w:val="0"/>
              <w:wordWrap w:val="0"/>
              <w:autoSpaceDE w:val="0"/>
              <w:autoSpaceDN w:val="0"/>
              <w:spacing w:line="342" w:lineRule="exact"/>
              <w:rPr>
                <w:rFonts w:ascii="ＭＳ ゴシック" w:eastAsia="ＭＳ ゴシック" w:hAnsi="ＭＳ ゴシック"/>
                <w:spacing w:val="4"/>
                <w:sz w:val="22"/>
              </w:rPr>
            </w:pPr>
            <w:r w:rsidRPr="004E2FD5">
              <w:rPr>
                <w:rFonts w:ascii="ＭＳ ゴシック" w:eastAsia="ＭＳ ゴシック" w:hAnsi="ＭＳ ゴシック" w:cs="ＭＳ ゴシック" w:hint="eastAsia"/>
                <w:sz w:val="22"/>
              </w:rPr>
              <w:t>・実務経験証明書</w:t>
            </w:r>
            <w:r w:rsidRPr="004E2FD5">
              <w:rPr>
                <w:rFonts w:ascii="ＭＳ ゴシック" w:eastAsia="ＭＳ ゴシック" w:hAnsi="ＭＳ ゴシック" w:cs="ＭＳ ゴシック"/>
                <w:sz w:val="22"/>
              </w:rPr>
              <w:t xml:space="preserve"> </w:t>
            </w:r>
            <w:r w:rsidRPr="004E2FD5">
              <w:rPr>
                <w:rFonts w:ascii="ＭＳ ゴシック" w:eastAsia="ＭＳ ゴシック" w:hAnsi="ＭＳ ゴシック" w:cs="ＭＳ ゴシック" w:hint="eastAsia"/>
                <w:sz w:val="22"/>
              </w:rPr>
              <w:t>（参考様式２９）</w:t>
            </w:r>
          </w:p>
          <w:p w:rsidR="0060314F" w:rsidRPr="000C76E6" w:rsidRDefault="00015C40" w:rsidP="00015C40">
            <w:pPr>
              <w:suppressAutoHyphens/>
              <w:kinsoku w:val="0"/>
              <w:wordWrap w:val="0"/>
              <w:autoSpaceDE w:val="0"/>
              <w:autoSpaceDN w:val="0"/>
              <w:spacing w:line="342" w:lineRule="exact"/>
              <w:ind w:firstLineChars="100" w:firstLine="220"/>
              <w:rPr>
                <w:rFonts w:ascii="ＭＳ ゴシック" w:eastAsia="ＭＳ ゴシック" w:hAnsi="ＭＳ ゴシック"/>
                <w:spacing w:val="4"/>
                <w:sz w:val="22"/>
              </w:rPr>
            </w:pPr>
            <w:r>
              <w:rPr>
                <w:rFonts w:ascii="ＭＳ ゴシック" w:eastAsia="ＭＳ ゴシック" w:hAnsi="ＭＳ ゴシック" w:cs="ＭＳ ゴシック" w:hint="eastAsia"/>
                <w:sz w:val="22"/>
              </w:rPr>
              <w:t>※勤続年数の要件で算定を行う場合に必要</w:t>
            </w:r>
          </w:p>
        </w:tc>
      </w:tr>
      <w:tr w:rsidR="0060314F" w:rsidRPr="000C76E6" w:rsidTr="00A81A12">
        <w:trPr>
          <w:trHeight w:val="349"/>
        </w:trPr>
        <w:tc>
          <w:tcPr>
            <w:tcW w:w="1760" w:type="dxa"/>
            <w:vMerge/>
          </w:tcPr>
          <w:p w:rsidR="0060314F" w:rsidRPr="000C76E6" w:rsidRDefault="0060314F" w:rsidP="0060314F">
            <w:pPr>
              <w:rPr>
                <w:rFonts w:ascii="ＭＳ ゴシック" w:eastAsia="ＭＳ ゴシック" w:hAnsi="ＭＳ ゴシック"/>
                <w:sz w:val="22"/>
              </w:rPr>
            </w:pPr>
          </w:p>
        </w:tc>
        <w:tc>
          <w:tcPr>
            <w:tcW w:w="2246" w:type="dxa"/>
          </w:tcPr>
          <w:p w:rsidR="0060314F" w:rsidRPr="000C76E6" w:rsidRDefault="004478FD" w:rsidP="0060314F">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highlight w:val="yellow"/>
              </w:rPr>
            </w:pPr>
            <w:r>
              <w:rPr>
                <w:rFonts w:ascii="ＭＳ ゴシック" w:eastAsia="ＭＳ ゴシック" w:hAnsi="ＭＳ ゴシック" w:cs="ＭＳ ゴシック" w:hint="eastAsia"/>
                <w:sz w:val="22"/>
              </w:rPr>
              <w:t>⑨</w:t>
            </w:r>
            <w:r w:rsidR="0060314F" w:rsidRPr="000C76E6">
              <w:rPr>
                <w:rFonts w:ascii="ＭＳ ゴシック" w:eastAsia="ＭＳ ゴシック" w:hAnsi="ＭＳ ゴシック" w:cs="ＭＳ ゴシック" w:hint="eastAsia"/>
                <w:sz w:val="22"/>
              </w:rPr>
              <w:t>介護職員処遇改善加算</w:t>
            </w:r>
          </w:p>
        </w:tc>
        <w:tc>
          <w:tcPr>
            <w:tcW w:w="5710" w:type="dxa"/>
          </w:tcPr>
          <w:p w:rsidR="0060314F" w:rsidRPr="000C76E6" w:rsidRDefault="0060314F" w:rsidP="0060314F">
            <w:pPr>
              <w:suppressAutoHyphens/>
              <w:kinsoku w:val="0"/>
              <w:wordWrap w:val="0"/>
              <w:autoSpaceDE w:val="0"/>
              <w:autoSpaceDN w:val="0"/>
              <w:spacing w:line="342" w:lineRule="exact"/>
              <w:rPr>
                <w:rFonts w:ascii="ＭＳ ゴシック" w:eastAsia="ＭＳ ゴシック" w:hAnsi="ＭＳ ゴシック" w:cs="ＭＳ ゴシック"/>
                <w:sz w:val="22"/>
                <w:highlight w:val="yellow"/>
              </w:rPr>
            </w:pPr>
            <w:r w:rsidRPr="000C76E6">
              <w:rPr>
                <w:rFonts w:ascii="ＭＳ ゴシック" w:eastAsia="ＭＳ ゴシック" w:hAnsi="ＭＳ ゴシック" w:cs="ＭＳ ゴシック" w:hint="eastAsia"/>
                <w:sz w:val="22"/>
              </w:rPr>
              <w:t>【別途通知のとおり】</w:t>
            </w:r>
          </w:p>
        </w:tc>
      </w:tr>
      <w:tr w:rsidR="0060314F" w:rsidRPr="000C76E6" w:rsidTr="004A2F1D">
        <w:trPr>
          <w:trHeight w:val="349"/>
        </w:trPr>
        <w:tc>
          <w:tcPr>
            <w:tcW w:w="1760" w:type="dxa"/>
            <w:vMerge/>
            <w:tcBorders>
              <w:bottom w:val="nil"/>
            </w:tcBorders>
          </w:tcPr>
          <w:p w:rsidR="0060314F" w:rsidRPr="000C76E6" w:rsidRDefault="0060314F" w:rsidP="0060314F">
            <w:pPr>
              <w:rPr>
                <w:rFonts w:ascii="ＭＳ ゴシック" w:eastAsia="ＭＳ ゴシック" w:hAnsi="ＭＳ ゴシック"/>
                <w:sz w:val="22"/>
              </w:rPr>
            </w:pPr>
          </w:p>
        </w:tc>
        <w:tc>
          <w:tcPr>
            <w:tcW w:w="2246" w:type="dxa"/>
          </w:tcPr>
          <w:p w:rsidR="0060314F" w:rsidRPr="000C76E6" w:rsidRDefault="004478FD" w:rsidP="0060314F">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⑩</w:t>
            </w:r>
            <w:r w:rsidR="0060314F">
              <w:rPr>
                <w:rFonts w:ascii="ＭＳ ゴシック" w:eastAsia="ＭＳ ゴシック" w:hAnsi="ＭＳ ゴシック" w:cs="ＭＳ ゴシック" w:hint="eastAsia"/>
                <w:sz w:val="22"/>
              </w:rPr>
              <w:t>介護職員等特定処遇改善加算</w:t>
            </w:r>
          </w:p>
        </w:tc>
        <w:tc>
          <w:tcPr>
            <w:tcW w:w="5710" w:type="dxa"/>
          </w:tcPr>
          <w:p w:rsidR="0060314F" w:rsidRDefault="0060314F" w:rsidP="0060314F">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【別途通知のとおり】</w:t>
            </w:r>
          </w:p>
          <w:p w:rsidR="0060314F" w:rsidRPr="009B34FD" w:rsidRDefault="0060314F" w:rsidP="0060314F">
            <w:pPr>
              <w:tabs>
                <w:tab w:val="left" w:pos="1065"/>
              </w:tabs>
              <w:rPr>
                <w:rFonts w:ascii="ＭＳ ゴシック" w:eastAsia="ＭＳ ゴシック" w:hAnsi="ＭＳ ゴシック" w:cs="ＭＳ ゴシック"/>
                <w:sz w:val="22"/>
              </w:rPr>
            </w:pPr>
            <w:r>
              <w:rPr>
                <w:rFonts w:ascii="ＭＳ ゴシック" w:eastAsia="ＭＳ ゴシック" w:hAnsi="ＭＳ ゴシック" w:cs="ＭＳ ゴシック"/>
                <w:sz w:val="22"/>
              </w:rPr>
              <w:tab/>
            </w:r>
          </w:p>
        </w:tc>
      </w:tr>
      <w:tr w:rsidR="004A2F1D" w:rsidRPr="000C76E6" w:rsidTr="004A2F1D">
        <w:trPr>
          <w:trHeight w:val="349"/>
        </w:trPr>
        <w:tc>
          <w:tcPr>
            <w:tcW w:w="1760" w:type="dxa"/>
            <w:tcBorders>
              <w:top w:val="nil"/>
              <w:bottom w:val="single" w:sz="12" w:space="0" w:color="auto"/>
            </w:tcBorders>
          </w:tcPr>
          <w:p w:rsidR="004A2F1D" w:rsidRPr="000C76E6" w:rsidRDefault="004A2F1D" w:rsidP="0060314F">
            <w:pPr>
              <w:rPr>
                <w:rFonts w:ascii="ＭＳ ゴシック" w:eastAsia="ＭＳ ゴシック" w:hAnsi="ＭＳ ゴシック"/>
                <w:sz w:val="22"/>
              </w:rPr>
            </w:pPr>
          </w:p>
        </w:tc>
        <w:tc>
          <w:tcPr>
            <w:tcW w:w="2246" w:type="dxa"/>
          </w:tcPr>
          <w:p w:rsidR="004A2F1D" w:rsidRDefault="004A2F1D" w:rsidP="0060314F">
            <w:pPr>
              <w:suppressAutoHyphens/>
              <w:kinsoku w:val="0"/>
              <w:wordWrap w:val="0"/>
              <w:autoSpaceDE w:val="0"/>
              <w:autoSpaceDN w:val="0"/>
              <w:spacing w:line="342" w:lineRule="exact"/>
              <w:ind w:left="220" w:hangingChars="100" w:hanging="220"/>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⑪介護職員等ベースアップ等支援加算</w:t>
            </w:r>
          </w:p>
        </w:tc>
        <w:tc>
          <w:tcPr>
            <w:tcW w:w="5710" w:type="dxa"/>
          </w:tcPr>
          <w:p w:rsidR="004A2F1D" w:rsidRDefault="004A2F1D" w:rsidP="0060314F">
            <w:pPr>
              <w:suppressAutoHyphens/>
              <w:kinsoku w:val="0"/>
              <w:wordWrap w:val="0"/>
              <w:autoSpaceDE w:val="0"/>
              <w:autoSpaceDN w:val="0"/>
              <w:spacing w:line="342" w:lineRule="exact"/>
              <w:rPr>
                <w:rFonts w:ascii="ＭＳ ゴシック" w:eastAsia="ＭＳ ゴシック" w:hAnsi="ＭＳ ゴシック" w:cs="ＭＳ ゴシック"/>
                <w:sz w:val="22"/>
              </w:rPr>
            </w:pPr>
            <w:r>
              <w:rPr>
                <w:rFonts w:ascii="ＭＳ ゴシック" w:eastAsia="ＭＳ ゴシック" w:hAnsi="ＭＳ ゴシック" w:cs="Times New Roman" w:hint="eastAsia"/>
                <w:kern w:val="0"/>
                <w:sz w:val="22"/>
              </w:rPr>
              <w:t>【別途通知のとおり】</w:t>
            </w:r>
          </w:p>
        </w:tc>
      </w:tr>
    </w:tbl>
    <w:p w:rsidR="008A4758" w:rsidRPr="000C76E6" w:rsidRDefault="00BB53B9" w:rsidP="00A81A12">
      <w:pPr>
        <w:rPr>
          <w:rFonts w:ascii="ＭＳ ゴシック" w:eastAsia="ＭＳ ゴシック" w:hAnsi="ＭＳ ゴシック"/>
          <w:sz w:val="22"/>
        </w:rPr>
      </w:pPr>
    </w:p>
    <w:sectPr w:rsidR="008A4758" w:rsidRPr="000C76E6" w:rsidSect="009B34FD">
      <w:headerReference w:type="even" r:id="rId7"/>
      <w:headerReference w:type="default" r:id="rId8"/>
      <w:footerReference w:type="even" r:id="rId9"/>
      <w:footerReference w:type="default" r:id="rId10"/>
      <w:headerReference w:type="first" r:id="rId11"/>
      <w:footerReference w:type="first" r:id="rId12"/>
      <w:pgSz w:w="11906" w:h="16838"/>
      <w:pgMar w:top="1134"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EC" w:rsidRDefault="005F1DEC" w:rsidP="00204462">
      <w:r>
        <w:separator/>
      </w:r>
    </w:p>
  </w:endnote>
  <w:endnote w:type="continuationSeparator" w:id="0">
    <w:p w:rsidR="005F1DEC" w:rsidRDefault="005F1DEC" w:rsidP="0020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B9" w:rsidRDefault="00BB53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0E6" w:rsidRDefault="007E00E6" w:rsidP="009B34FD">
    <w:pPr>
      <w:pStyle w:val="a6"/>
    </w:pPr>
  </w:p>
  <w:p w:rsidR="007E00E6" w:rsidRDefault="007E00E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B9" w:rsidRDefault="00BB53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EC" w:rsidRDefault="005F1DEC" w:rsidP="00204462">
      <w:r>
        <w:separator/>
      </w:r>
    </w:p>
  </w:footnote>
  <w:footnote w:type="continuationSeparator" w:id="0">
    <w:p w:rsidR="005F1DEC" w:rsidRDefault="005F1DEC" w:rsidP="00204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B9" w:rsidRDefault="00BB53B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B7B" w:rsidRPr="005E7B7B" w:rsidRDefault="005E7B7B" w:rsidP="005E7B7B">
    <w:pPr>
      <w:pStyle w:val="a4"/>
      <w:jc w:val="right"/>
      <w:rPr>
        <w:vanish/>
      </w:rPr>
    </w:pPr>
    <w:r w:rsidRPr="005E7B7B">
      <w:rPr>
        <w:rFonts w:hint="eastAsia"/>
        <w:vanish/>
      </w:rPr>
      <w:t>300401</w:t>
    </w:r>
  </w:p>
  <w:p w:rsidR="005E7B7B" w:rsidRDefault="005E7B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B9" w:rsidRDefault="00BB53B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2E20"/>
    <w:multiLevelType w:val="hybridMultilevel"/>
    <w:tmpl w:val="35742E66"/>
    <w:lvl w:ilvl="0" w:tplc="8018B646">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91"/>
    <w:rsid w:val="00015C40"/>
    <w:rsid w:val="0007164D"/>
    <w:rsid w:val="000A6B32"/>
    <w:rsid w:val="000C76E6"/>
    <w:rsid w:val="001B5F4F"/>
    <w:rsid w:val="00204462"/>
    <w:rsid w:val="002423D0"/>
    <w:rsid w:val="002A24BA"/>
    <w:rsid w:val="002A32AE"/>
    <w:rsid w:val="00300063"/>
    <w:rsid w:val="00302EED"/>
    <w:rsid w:val="0031731C"/>
    <w:rsid w:val="003C2F7C"/>
    <w:rsid w:val="004478FD"/>
    <w:rsid w:val="00453DA6"/>
    <w:rsid w:val="004A2F1D"/>
    <w:rsid w:val="005E7B7B"/>
    <w:rsid w:val="005F1DEC"/>
    <w:rsid w:val="0060314F"/>
    <w:rsid w:val="006B0BE6"/>
    <w:rsid w:val="007E00E6"/>
    <w:rsid w:val="0085038A"/>
    <w:rsid w:val="008969DD"/>
    <w:rsid w:val="009143DC"/>
    <w:rsid w:val="009246D1"/>
    <w:rsid w:val="00964BDB"/>
    <w:rsid w:val="009B34FD"/>
    <w:rsid w:val="009C1991"/>
    <w:rsid w:val="00A61542"/>
    <w:rsid w:val="00A81A12"/>
    <w:rsid w:val="00BB53B9"/>
    <w:rsid w:val="00BF1DBA"/>
    <w:rsid w:val="00C32377"/>
    <w:rsid w:val="00C56B4C"/>
    <w:rsid w:val="00C92EC9"/>
    <w:rsid w:val="00D33BA3"/>
    <w:rsid w:val="00D93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4462"/>
    <w:pPr>
      <w:tabs>
        <w:tab w:val="center" w:pos="4252"/>
        <w:tab w:val="right" w:pos="8504"/>
      </w:tabs>
      <w:snapToGrid w:val="0"/>
    </w:pPr>
  </w:style>
  <w:style w:type="character" w:customStyle="1" w:styleId="a5">
    <w:name w:val="ヘッダー (文字)"/>
    <w:basedOn w:val="a0"/>
    <w:link w:val="a4"/>
    <w:uiPriority w:val="99"/>
    <w:rsid w:val="00204462"/>
  </w:style>
  <w:style w:type="paragraph" w:styleId="a6">
    <w:name w:val="footer"/>
    <w:basedOn w:val="a"/>
    <w:link w:val="a7"/>
    <w:uiPriority w:val="99"/>
    <w:unhideWhenUsed/>
    <w:rsid w:val="00204462"/>
    <w:pPr>
      <w:tabs>
        <w:tab w:val="center" w:pos="4252"/>
        <w:tab w:val="right" w:pos="8504"/>
      </w:tabs>
      <w:snapToGrid w:val="0"/>
    </w:pPr>
  </w:style>
  <w:style w:type="character" w:customStyle="1" w:styleId="a7">
    <w:name w:val="フッター (文字)"/>
    <w:basedOn w:val="a0"/>
    <w:link w:val="a6"/>
    <w:uiPriority w:val="99"/>
    <w:rsid w:val="00204462"/>
  </w:style>
  <w:style w:type="paragraph" w:styleId="a8">
    <w:name w:val="Balloon Text"/>
    <w:basedOn w:val="a"/>
    <w:link w:val="a9"/>
    <w:uiPriority w:val="99"/>
    <w:semiHidden/>
    <w:unhideWhenUsed/>
    <w:rsid w:val="00453DA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3DA6"/>
    <w:rPr>
      <w:rFonts w:asciiTheme="majorHAnsi" w:eastAsiaTheme="majorEastAsia" w:hAnsiTheme="majorHAnsi" w:cstheme="majorBidi"/>
      <w:sz w:val="18"/>
      <w:szCs w:val="18"/>
    </w:rPr>
  </w:style>
  <w:style w:type="paragraph" w:styleId="aa">
    <w:name w:val="List Paragraph"/>
    <w:basedOn w:val="a"/>
    <w:uiPriority w:val="34"/>
    <w:qFormat/>
    <w:rsid w:val="001B5F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15167">
      <w:bodyDiv w:val="1"/>
      <w:marLeft w:val="0"/>
      <w:marRight w:val="0"/>
      <w:marTop w:val="0"/>
      <w:marBottom w:val="0"/>
      <w:divBdr>
        <w:top w:val="none" w:sz="0" w:space="0" w:color="auto"/>
        <w:left w:val="none" w:sz="0" w:space="0" w:color="auto"/>
        <w:bottom w:val="none" w:sz="0" w:space="0" w:color="auto"/>
        <w:right w:val="none" w:sz="0" w:space="0" w:color="auto"/>
      </w:divBdr>
    </w:div>
    <w:div w:id="174856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2022-08-03T00:34:00Z</dcterms:created>
  <dcterms:modified xsi:type="dcterms:W3CDTF">2022-08-03T00:34:00Z</dcterms:modified>
</cp:coreProperties>
</file>