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5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70"/>
        <w:gridCol w:w="2205"/>
        <w:gridCol w:w="5565"/>
      </w:tblGrid>
      <w:tr w:rsidR="001709AB" w:rsidRPr="001709AB" w14:paraId="0C7ADE38" w14:textId="77777777" w:rsidTr="005A6BF7">
        <w:trPr>
          <w:trHeight w:val="558"/>
        </w:trPr>
        <w:tc>
          <w:tcPr>
            <w:tcW w:w="1770" w:type="dxa"/>
            <w:tcBorders>
              <w:top w:val="single" w:sz="12" w:space="0" w:color="auto"/>
              <w:bottom w:val="single" w:sz="12" w:space="0" w:color="auto"/>
            </w:tcBorders>
            <w:vAlign w:val="center"/>
          </w:tcPr>
          <w:p w14:paraId="6743DFCF" w14:textId="77777777" w:rsidR="00C56B4C" w:rsidRPr="001709AB" w:rsidRDefault="00C56B4C" w:rsidP="00AD71C1">
            <w:pPr>
              <w:jc w:val="center"/>
              <w:rPr>
                <w:rFonts w:ascii="ＭＳ ゴシック" w:eastAsia="ＭＳ ゴシック" w:hAnsi="ＭＳ ゴシック"/>
                <w:sz w:val="22"/>
              </w:rPr>
            </w:pPr>
            <w:r w:rsidRPr="001709AB">
              <w:rPr>
                <w:rFonts w:ascii="ＭＳ ゴシック" w:eastAsia="ＭＳ ゴシック" w:hAnsi="ＭＳ ゴシック" w:hint="eastAsia"/>
                <w:sz w:val="22"/>
              </w:rPr>
              <w:t>サービス種類</w:t>
            </w:r>
          </w:p>
        </w:tc>
        <w:tc>
          <w:tcPr>
            <w:tcW w:w="2205" w:type="dxa"/>
            <w:tcBorders>
              <w:top w:val="single" w:sz="12" w:space="0" w:color="auto"/>
              <w:bottom w:val="single" w:sz="12" w:space="0" w:color="auto"/>
            </w:tcBorders>
            <w:vAlign w:val="center"/>
          </w:tcPr>
          <w:p w14:paraId="31EDED5B" w14:textId="77777777" w:rsidR="00C56B4C" w:rsidRPr="001709AB" w:rsidRDefault="00C56B4C" w:rsidP="00AD71C1">
            <w:pPr>
              <w:jc w:val="center"/>
              <w:rPr>
                <w:rFonts w:ascii="ＭＳ ゴシック" w:eastAsia="ＭＳ ゴシック" w:hAnsi="ＭＳ ゴシック"/>
                <w:sz w:val="22"/>
              </w:rPr>
            </w:pPr>
            <w:r w:rsidRPr="001709AB">
              <w:rPr>
                <w:rFonts w:ascii="ＭＳ ゴシック" w:eastAsia="ＭＳ ゴシック" w:hAnsi="ＭＳ ゴシック" w:hint="eastAsia"/>
                <w:spacing w:val="50"/>
                <w:kern w:val="0"/>
                <w:sz w:val="22"/>
                <w:fitText w:val="1540" w:id="865325312"/>
              </w:rPr>
              <w:t>届出の種</w:t>
            </w:r>
            <w:r w:rsidRPr="001709AB">
              <w:rPr>
                <w:rFonts w:ascii="ＭＳ ゴシック" w:eastAsia="ＭＳ ゴシック" w:hAnsi="ＭＳ ゴシック" w:hint="eastAsia"/>
                <w:spacing w:val="20"/>
                <w:kern w:val="0"/>
                <w:sz w:val="22"/>
                <w:fitText w:val="1540" w:id="865325312"/>
              </w:rPr>
              <w:t>類</w:t>
            </w:r>
          </w:p>
        </w:tc>
        <w:tc>
          <w:tcPr>
            <w:tcW w:w="5565" w:type="dxa"/>
            <w:tcBorders>
              <w:top w:val="single" w:sz="12" w:space="0" w:color="auto"/>
              <w:bottom w:val="single" w:sz="12" w:space="0" w:color="auto"/>
            </w:tcBorders>
            <w:vAlign w:val="center"/>
          </w:tcPr>
          <w:p w14:paraId="0FB777C8" w14:textId="77777777" w:rsidR="00C56B4C" w:rsidRPr="001709AB" w:rsidRDefault="00C56B4C" w:rsidP="00AD71C1">
            <w:pPr>
              <w:jc w:val="center"/>
              <w:rPr>
                <w:rFonts w:ascii="ＭＳ ゴシック" w:eastAsia="ＭＳ ゴシック" w:hAnsi="ＭＳ ゴシック"/>
                <w:sz w:val="22"/>
              </w:rPr>
            </w:pPr>
            <w:r w:rsidRPr="001709AB">
              <w:rPr>
                <w:rFonts w:ascii="ＭＳ ゴシック" w:eastAsia="ＭＳ ゴシック" w:hAnsi="ＭＳ ゴシック" w:hint="eastAsia"/>
                <w:spacing w:val="220"/>
                <w:kern w:val="0"/>
                <w:sz w:val="22"/>
                <w:fitText w:val="2200" w:id="865325313"/>
              </w:rPr>
              <w:t>添付書</w:t>
            </w:r>
            <w:r w:rsidRPr="001709AB">
              <w:rPr>
                <w:rFonts w:ascii="ＭＳ ゴシック" w:eastAsia="ＭＳ ゴシック" w:hAnsi="ＭＳ ゴシック" w:hint="eastAsia"/>
                <w:kern w:val="0"/>
                <w:sz w:val="22"/>
                <w:fitText w:val="2200" w:id="865325313"/>
              </w:rPr>
              <w:t>類</w:t>
            </w:r>
          </w:p>
        </w:tc>
      </w:tr>
      <w:tr w:rsidR="001709AB" w:rsidRPr="001709AB" w14:paraId="1FFDFEDE" w14:textId="77777777" w:rsidTr="005A6BF7">
        <w:trPr>
          <w:trHeight w:val="1085"/>
        </w:trPr>
        <w:tc>
          <w:tcPr>
            <w:tcW w:w="1770" w:type="dxa"/>
            <w:vMerge w:val="restart"/>
            <w:tcBorders>
              <w:top w:val="single" w:sz="12" w:space="0" w:color="auto"/>
            </w:tcBorders>
          </w:tcPr>
          <w:p w14:paraId="60ABC469" w14:textId="77777777" w:rsidR="00A00955" w:rsidRPr="001709AB" w:rsidRDefault="00A00955" w:rsidP="00964BDB">
            <w:pPr>
              <w:rPr>
                <w:rFonts w:ascii="ＭＳ ゴシック" w:eastAsia="ＭＳ ゴシック" w:hAnsi="ＭＳ ゴシック"/>
                <w:sz w:val="22"/>
              </w:rPr>
            </w:pPr>
            <w:r w:rsidRPr="001709AB">
              <w:rPr>
                <w:rFonts w:ascii="ＭＳ ゴシック" w:eastAsia="ＭＳ ゴシック" w:hAnsi="ＭＳ ゴシック" w:hint="eastAsia"/>
                <w:sz w:val="22"/>
              </w:rPr>
              <w:t>認知症対応型</w:t>
            </w:r>
          </w:p>
          <w:p w14:paraId="389AE795" w14:textId="77777777" w:rsidR="00A00955" w:rsidRPr="001709AB" w:rsidRDefault="00A00955" w:rsidP="00964BDB">
            <w:pPr>
              <w:rPr>
                <w:rFonts w:ascii="ＭＳ ゴシック" w:eastAsia="ＭＳ ゴシック" w:hAnsi="ＭＳ ゴシック"/>
                <w:sz w:val="22"/>
              </w:rPr>
            </w:pPr>
            <w:r w:rsidRPr="001709AB">
              <w:rPr>
                <w:rFonts w:ascii="ＭＳ ゴシック" w:eastAsia="ＭＳ ゴシック" w:hAnsi="ＭＳ ゴシック" w:hint="eastAsia"/>
                <w:sz w:val="22"/>
              </w:rPr>
              <w:t>通所介護</w:t>
            </w:r>
          </w:p>
        </w:tc>
        <w:tc>
          <w:tcPr>
            <w:tcW w:w="2205" w:type="dxa"/>
            <w:tcBorders>
              <w:top w:val="single" w:sz="12" w:space="0" w:color="auto"/>
            </w:tcBorders>
          </w:tcPr>
          <w:p w14:paraId="29B30723" w14:textId="77777777" w:rsidR="00A00955" w:rsidRPr="001709AB" w:rsidRDefault="00A00955" w:rsidP="00EC669E">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①職員の欠員による減算</w:t>
            </w:r>
            <w:r w:rsidR="006F1DD2" w:rsidRPr="001709AB">
              <w:rPr>
                <w:rFonts w:ascii="ＭＳ ゴシック" w:eastAsia="ＭＳ ゴシック" w:hAnsi="ＭＳ ゴシック" w:hint="eastAsia"/>
                <w:sz w:val="22"/>
              </w:rPr>
              <w:t>の状況</w:t>
            </w:r>
          </w:p>
        </w:tc>
        <w:tc>
          <w:tcPr>
            <w:tcW w:w="5565" w:type="dxa"/>
            <w:tcBorders>
              <w:top w:val="single" w:sz="12" w:space="0" w:color="auto"/>
            </w:tcBorders>
          </w:tcPr>
          <w:p w14:paraId="5425928B" w14:textId="08C55135" w:rsidR="00A00955" w:rsidRPr="001709AB" w:rsidRDefault="00A00955" w:rsidP="00EC669E">
            <w:pPr>
              <w:rPr>
                <w:rFonts w:ascii="ＭＳ ゴシック" w:eastAsia="ＭＳ ゴシック" w:hAnsi="ＭＳ ゴシック"/>
                <w:sz w:val="22"/>
              </w:rPr>
            </w:pPr>
            <w:r w:rsidRPr="001709AB">
              <w:rPr>
                <w:rFonts w:ascii="ＭＳ ゴシック" w:eastAsia="ＭＳ ゴシック" w:hAnsi="ＭＳ ゴシック" w:hint="eastAsia"/>
                <w:sz w:val="22"/>
              </w:rPr>
              <w:t>※</w:t>
            </w:r>
            <w:r w:rsidR="00DC2B08">
              <w:rPr>
                <w:rFonts w:ascii="ＭＳ ゴシック" w:eastAsia="ＭＳ ゴシック" w:hAnsi="ＭＳ ゴシック" w:hint="eastAsia"/>
                <w:sz w:val="22"/>
              </w:rPr>
              <w:t xml:space="preserve">　</w:t>
            </w:r>
            <w:r w:rsidRPr="001709AB">
              <w:rPr>
                <w:rFonts w:ascii="ＭＳ ゴシック" w:eastAsia="ＭＳ ゴシック" w:hAnsi="ＭＳ ゴシック" w:hint="eastAsia"/>
                <w:sz w:val="22"/>
              </w:rPr>
              <w:t>減算が解消される場合のみ添付</w:t>
            </w:r>
          </w:p>
          <w:p w14:paraId="6A6A69F1" w14:textId="77777777" w:rsidR="00970723" w:rsidRPr="001709AB" w:rsidRDefault="00A00955" w:rsidP="00EC669E">
            <w:pPr>
              <w:rPr>
                <w:rFonts w:ascii="ＭＳ ゴシック" w:eastAsia="ＭＳ ゴシック" w:hAnsi="ＭＳ ゴシック"/>
                <w:sz w:val="22"/>
              </w:rPr>
            </w:pPr>
            <w:r w:rsidRPr="001709AB">
              <w:rPr>
                <w:rFonts w:ascii="ＭＳ ゴシック" w:eastAsia="ＭＳ ゴシック" w:hAnsi="ＭＳ ゴシック" w:hint="eastAsia"/>
                <w:sz w:val="22"/>
              </w:rPr>
              <w:t>・従業者の勤務の体制及び勤務形態一覧表</w:t>
            </w:r>
          </w:p>
          <w:p w14:paraId="35A3E830" w14:textId="1382B8A9" w:rsidR="005A77AF" w:rsidRPr="001709AB" w:rsidRDefault="00970723" w:rsidP="00970723">
            <w:pPr>
              <w:ind w:firstLineChars="100" w:firstLine="220"/>
              <w:rPr>
                <w:rFonts w:ascii="ＭＳ ゴシック" w:eastAsia="ＭＳ ゴシック" w:hAnsi="ＭＳ ゴシック"/>
                <w:sz w:val="22"/>
              </w:rPr>
            </w:pPr>
            <w:r w:rsidRPr="001709AB">
              <w:rPr>
                <w:rFonts w:ascii="ＭＳ ゴシック" w:eastAsia="ＭＳ ゴシック" w:hAnsi="ＭＳ ゴシック" w:hint="eastAsia"/>
                <w:sz w:val="22"/>
              </w:rPr>
              <w:t>(標準様式１_０２)</w:t>
            </w:r>
          </w:p>
          <w:p w14:paraId="6C0F3F58" w14:textId="77777777" w:rsidR="00A00955" w:rsidRPr="001709AB" w:rsidRDefault="00A00955" w:rsidP="00EC669E">
            <w:pPr>
              <w:rPr>
                <w:rFonts w:ascii="ＭＳ ゴシック" w:eastAsia="ＭＳ ゴシック" w:hAnsi="ＭＳ ゴシック"/>
                <w:sz w:val="22"/>
              </w:rPr>
            </w:pPr>
            <w:r w:rsidRPr="001709AB">
              <w:rPr>
                <w:rFonts w:ascii="ＭＳ ゴシック" w:eastAsia="ＭＳ ゴシック" w:hAnsi="ＭＳ ゴシック" w:hint="eastAsia"/>
                <w:sz w:val="22"/>
              </w:rPr>
              <w:t>・資格証の写し</w:t>
            </w:r>
          </w:p>
        </w:tc>
      </w:tr>
      <w:tr w:rsidR="001709AB" w:rsidRPr="001709AB" w14:paraId="783E4DB2" w14:textId="77777777" w:rsidTr="005A6BF7">
        <w:trPr>
          <w:trHeight w:val="769"/>
        </w:trPr>
        <w:tc>
          <w:tcPr>
            <w:tcW w:w="1770" w:type="dxa"/>
            <w:vMerge/>
          </w:tcPr>
          <w:p w14:paraId="5EBA75DF" w14:textId="77777777" w:rsidR="000576A8" w:rsidRPr="001709AB" w:rsidRDefault="000576A8" w:rsidP="000576A8">
            <w:pPr>
              <w:rPr>
                <w:rFonts w:ascii="ＭＳ ゴシック" w:eastAsia="ＭＳ ゴシック" w:hAnsi="ＭＳ ゴシック"/>
                <w:sz w:val="22"/>
              </w:rPr>
            </w:pPr>
            <w:bookmarkStart w:id="0" w:name="_Hlk162602061"/>
            <w:bookmarkStart w:id="1" w:name="_Hlk162602045"/>
          </w:p>
        </w:tc>
        <w:tc>
          <w:tcPr>
            <w:tcW w:w="2205" w:type="dxa"/>
            <w:tcBorders>
              <w:top w:val="single" w:sz="4" w:space="0" w:color="auto"/>
            </w:tcBorders>
          </w:tcPr>
          <w:p w14:paraId="3248CEFE" w14:textId="3B73ABCE" w:rsidR="000576A8" w:rsidRPr="001709AB" w:rsidRDefault="000576A8" w:rsidP="000576A8">
            <w:pPr>
              <w:spacing w:line="342" w:lineRule="exact"/>
              <w:ind w:left="220" w:hangingChars="100" w:hanging="220"/>
              <w:rPr>
                <w:rFonts w:ascii="ＭＳ 明朝" w:eastAsia="ＭＳ ゴシック" w:cs="ＭＳ ゴシック"/>
                <w:sz w:val="22"/>
              </w:rPr>
            </w:pPr>
            <w:r w:rsidRPr="001709AB">
              <w:rPr>
                <w:rFonts w:ascii="ＭＳ ゴシック" w:eastAsia="ＭＳ ゴシック" w:hAnsi="ＭＳ ゴシック" w:hint="eastAsia"/>
                <w:sz w:val="22"/>
              </w:rPr>
              <w:t>②高齢者虐待防止措置実施の有無</w:t>
            </w:r>
          </w:p>
        </w:tc>
        <w:tc>
          <w:tcPr>
            <w:tcW w:w="5565" w:type="dxa"/>
            <w:tcBorders>
              <w:top w:val="single" w:sz="4" w:space="0" w:color="auto"/>
            </w:tcBorders>
          </w:tcPr>
          <w:p w14:paraId="2E39BE17" w14:textId="5F92CE3B" w:rsidR="000576A8" w:rsidRPr="001709AB" w:rsidRDefault="000576A8" w:rsidP="000576A8">
            <w:pPr>
              <w:spacing w:line="342" w:lineRule="exact"/>
              <w:rPr>
                <w:rFonts w:ascii="ＭＳ 明朝" w:eastAsia="ＭＳ ゴシック" w:cs="ＭＳ ゴシック"/>
                <w:sz w:val="22"/>
              </w:rPr>
            </w:pPr>
            <w:r w:rsidRPr="001709AB">
              <w:rPr>
                <w:rFonts w:asciiTheme="majorEastAsia" w:eastAsiaTheme="majorEastAsia" w:hAnsiTheme="majorEastAsia" w:cs="ＭＳ ゴシック" w:hint="eastAsia"/>
                <w:sz w:val="22"/>
              </w:rPr>
              <w:t>【添付書類不要】</w:t>
            </w:r>
          </w:p>
        </w:tc>
      </w:tr>
      <w:bookmarkEnd w:id="0"/>
      <w:tr w:rsidR="001709AB" w:rsidRPr="001709AB" w14:paraId="73E77602" w14:textId="77777777" w:rsidTr="005A6BF7">
        <w:trPr>
          <w:trHeight w:val="710"/>
        </w:trPr>
        <w:tc>
          <w:tcPr>
            <w:tcW w:w="1770" w:type="dxa"/>
            <w:vMerge/>
          </w:tcPr>
          <w:p w14:paraId="0B087ACC" w14:textId="77777777" w:rsidR="000576A8" w:rsidRPr="001709AB" w:rsidRDefault="000576A8" w:rsidP="000576A8">
            <w:pPr>
              <w:rPr>
                <w:rFonts w:ascii="ＭＳ ゴシック" w:eastAsia="ＭＳ ゴシック" w:hAnsi="ＭＳ ゴシック"/>
                <w:sz w:val="22"/>
              </w:rPr>
            </w:pPr>
          </w:p>
        </w:tc>
        <w:tc>
          <w:tcPr>
            <w:tcW w:w="2205" w:type="dxa"/>
            <w:tcBorders>
              <w:top w:val="single" w:sz="4" w:space="0" w:color="auto"/>
            </w:tcBorders>
          </w:tcPr>
          <w:p w14:paraId="5F5BA24C" w14:textId="1DFEA9D1" w:rsidR="000576A8" w:rsidRPr="001709AB" w:rsidRDefault="000576A8" w:rsidP="000576A8">
            <w:pPr>
              <w:spacing w:line="342" w:lineRule="exact"/>
              <w:ind w:left="220" w:hangingChars="100" w:hanging="220"/>
              <w:rPr>
                <w:rFonts w:ascii="ＭＳ 明朝" w:eastAsia="ＭＳ ゴシック" w:cs="ＭＳ ゴシック"/>
                <w:sz w:val="22"/>
              </w:rPr>
            </w:pPr>
            <w:r w:rsidRPr="001709AB">
              <w:rPr>
                <w:rFonts w:ascii="ＭＳ ゴシック" w:eastAsia="ＭＳ ゴシック" w:hAnsi="ＭＳ ゴシック" w:hint="eastAsia"/>
                <w:sz w:val="22"/>
              </w:rPr>
              <w:t>③業務継続計画策定の有無</w:t>
            </w:r>
          </w:p>
        </w:tc>
        <w:tc>
          <w:tcPr>
            <w:tcW w:w="5565" w:type="dxa"/>
            <w:tcBorders>
              <w:top w:val="single" w:sz="4" w:space="0" w:color="auto"/>
            </w:tcBorders>
          </w:tcPr>
          <w:p w14:paraId="596E34AB" w14:textId="4DC57E7B" w:rsidR="000576A8" w:rsidRPr="001709AB" w:rsidRDefault="000576A8" w:rsidP="000576A8">
            <w:pPr>
              <w:spacing w:line="342" w:lineRule="exact"/>
              <w:rPr>
                <w:rFonts w:ascii="ＭＳ 明朝" w:eastAsia="ＭＳ ゴシック" w:cs="ＭＳ ゴシック"/>
                <w:sz w:val="22"/>
              </w:rPr>
            </w:pPr>
            <w:r w:rsidRPr="001709AB">
              <w:rPr>
                <w:rFonts w:asciiTheme="majorEastAsia" w:eastAsiaTheme="majorEastAsia" w:hAnsiTheme="majorEastAsia" w:cs="ＭＳ ゴシック" w:hint="eastAsia"/>
                <w:sz w:val="22"/>
              </w:rPr>
              <w:t>【添付書類不要】</w:t>
            </w:r>
          </w:p>
        </w:tc>
      </w:tr>
      <w:bookmarkEnd w:id="1"/>
      <w:tr w:rsidR="001709AB" w:rsidRPr="001709AB" w14:paraId="1EA844DF" w14:textId="77777777" w:rsidTr="005A6BF7">
        <w:trPr>
          <w:trHeight w:val="1755"/>
        </w:trPr>
        <w:tc>
          <w:tcPr>
            <w:tcW w:w="1770" w:type="dxa"/>
            <w:vMerge/>
          </w:tcPr>
          <w:p w14:paraId="6E2753B3" w14:textId="77777777" w:rsidR="000576A8" w:rsidRPr="001709AB" w:rsidRDefault="000576A8" w:rsidP="000576A8">
            <w:pPr>
              <w:rPr>
                <w:rFonts w:ascii="ＭＳ ゴシック" w:eastAsia="ＭＳ ゴシック" w:hAnsi="ＭＳ ゴシック"/>
                <w:sz w:val="22"/>
              </w:rPr>
            </w:pPr>
          </w:p>
        </w:tc>
        <w:tc>
          <w:tcPr>
            <w:tcW w:w="2205" w:type="dxa"/>
            <w:tcBorders>
              <w:top w:val="single" w:sz="4" w:space="0" w:color="auto"/>
            </w:tcBorders>
          </w:tcPr>
          <w:p w14:paraId="75C2FE0C" w14:textId="7C27D4FE" w:rsidR="000576A8" w:rsidRPr="001709AB" w:rsidRDefault="000576A8" w:rsidP="000576A8">
            <w:pPr>
              <w:spacing w:line="342" w:lineRule="exact"/>
              <w:ind w:left="220" w:hangingChars="100" w:hanging="220"/>
              <w:rPr>
                <w:rFonts w:ascii="ＭＳ 明朝" w:eastAsia="ＭＳ ゴシック" w:cs="ＭＳ ゴシック"/>
                <w:sz w:val="22"/>
              </w:rPr>
            </w:pPr>
            <w:r w:rsidRPr="001709AB">
              <w:rPr>
                <w:rFonts w:ascii="ＭＳ 明朝" w:eastAsia="ＭＳ ゴシック" w:cs="ＭＳ ゴシック" w:hint="eastAsia"/>
                <w:sz w:val="22"/>
              </w:rPr>
              <w:t>④感染症又は災害の発生を理由とする利用者数の減少が一定以上生じている場合の対応</w:t>
            </w:r>
          </w:p>
        </w:tc>
        <w:tc>
          <w:tcPr>
            <w:tcW w:w="5565" w:type="dxa"/>
            <w:tcBorders>
              <w:top w:val="single" w:sz="4" w:space="0" w:color="auto"/>
            </w:tcBorders>
          </w:tcPr>
          <w:p w14:paraId="42D6AD5B" w14:textId="77777777" w:rsidR="005A6BF7" w:rsidRDefault="000576A8" w:rsidP="000576A8">
            <w:pPr>
              <w:spacing w:line="342" w:lineRule="exact"/>
              <w:rPr>
                <w:rFonts w:ascii="ＭＳ 明朝" w:eastAsia="ＭＳ ゴシック" w:cs="ＭＳ ゴシック"/>
                <w:sz w:val="22"/>
              </w:rPr>
            </w:pPr>
            <w:r w:rsidRPr="001709AB">
              <w:rPr>
                <w:rFonts w:ascii="ＭＳ 明朝" w:eastAsia="ＭＳ ゴシック" w:cs="ＭＳ ゴシック" w:hint="eastAsia"/>
                <w:sz w:val="22"/>
              </w:rPr>
              <w:t>・利用延人員数計算シート（通所介護・地域密着型通所</w:t>
            </w:r>
          </w:p>
          <w:p w14:paraId="5B2141A5" w14:textId="77777777" w:rsidR="005A6BF7"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介護・（介護予防）認知症対応型通所介護）</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w:t>
            </w:r>
          </w:p>
          <w:p w14:paraId="549914A9" w14:textId="7DE1D124" w:rsidR="000576A8" w:rsidRPr="001709AB"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６）</w:t>
            </w:r>
          </w:p>
          <w:p w14:paraId="6C2FB93A" w14:textId="77777777" w:rsidR="005A6BF7" w:rsidRDefault="000576A8" w:rsidP="000576A8">
            <w:pPr>
              <w:spacing w:line="342" w:lineRule="exact"/>
              <w:rPr>
                <w:rFonts w:ascii="ＭＳ 明朝" w:eastAsia="ＭＳ ゴシック" w:cs="ＭＳ ゴシック"/>
                <w:sz w:val="22"/>
              </w:rPr>
            </w:pPr>
            <w:r w:rsidRPr="001709AB">
              <w:rPr>
                <w:rFonts w:ascii="ＭＳ 明朝" w:eastAsia="ＭＳ ゴシック" w:cs="ＭＳ ゴシック" w:hint="eastAsia"/>
                <w:sz w:val="22"/>
              </w:rPr>
              <w:t>・感染症又は災害の発生を理由とする通所介護等の介</w:t>
            </w:r>
          </w:p>
          <w:p w14:paraId="0FBA6C71" w14:textId="40C54D35" w:rsidR="000576A8" w:rsidRPr="001709AB"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護報酬による評価　届出様式</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参考様式２５</w:t>
            </w:r>
            <w:r w:rsidRPr="001709AB">
              <w:rPr>
                <w:rFonts w:ascii="ＭＳ 明朝" w:eastAsia="ＭＳ ゴシック" w:cs="ＭＳ ゴシック" w:hint="eastAsia"/>
                <w:sz w:val="22"/>
              </w:rPr>
              <w:t>)</w:t>
            </w:r>
          </w:p>
          <w:p w14:paraId="698CF3E1" w14:textId="77777777" w:rsidR="005A6BF7"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基本報酬への３％加算は基本的に３か月間算定</w:t>
            </w:r>
          </w:p>
          <w:p w14:paraId="7DDEE4BE" w14:textId="27685B8D" w:rsidR="000576A8" w:rsidRPr="001709AB" w:rsidRDefault="000576A8" w:rsidP="005A6BF7">
            <w:pPr>
              <w:spacing w:line="342" w:lineRule="exact"/>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可能です。</w:t>
            </w:r>
          </w:p>
          <w:p w14:paraId="50BE31E5" w14:textId="77777777" w:rsidR="005A6BF7" w:rsidRDefault="000576A8" w:rsidP="005A6BF7">
            <w:pPr>
              <w:spacing w:line="342" w:lineRule="exact"/>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要件に該当しなくなった場合は、その旨の届出</w:t>
            </w:r>
          </w:p>
          <w:p w14:paraId="6AFA47FA" w14:textId="2684D3CD" w:rsidR="000576A8" w:rsidRPr="001709AB" w:rsidRDefault="000576A8" w:rsidP="005A6BF7">
            <w:pPr>
              <w:spacing w:line="342" w:lineRule="exact"/>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が必要です。</w:t>
            </w:r>
          </w:p>
        </w:tc>
      </w:tr>
      <w:tr w:rsidR="001709AB" w:rsidRPr="001709AB" w14:paraId="1A9EC48B" w14:textId="77777777" w:rsidTr="005A6BF7">
        <w:trPr>
          <w:trHeight w:val="1755"/>
        </w:trPr>
        <w:tc>
          <w:tcPr>
            <w:tcW w:w="1770" w:type="dxa"/>
            <w:vMerge/>
          </w:tcPr>
          <w:p w14:paraId="3866ED03" w14:textId="77777777" w:rsidR="000576A8" w:rsidRPr="001709AB" w:rsidRDefault="000576A8" w:rsidP="000576A8">
            <w:pPr>
              <w:rPr>
                <w:rFonts w:ascii="ＭＳ ゴシック" w:eastAsia="ＭＳ ゴシック" w:hAnsi="ＭＳ ゴシック"/>
                <w:sz w:val="22"/>
              </w:rPr>
            </w:pPr>
          </w:p>
        </w:tc>
        <w:tc>
          <w:tcPr>
            <w:tcW w:w="2205" w:type="dxa"/>
            <w:tcBorders>
              <w:top w:val="single" w:sz="4" w:space="0" w:color="auto"/>
            </w:tcBorders>
          </w:tcPr>
          <w:p w14:paraId="5F9F694D" w14:textId="5C989B19" w:rsidR="000576A8" w:rsidRPr="001709AB" w:rsidRDefault="000576A8" w:rsidP="000576A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⑤時間延長サービス体制加算</w:t>
            </w:r>
          </w:p>
        </w:tc>
        <w:tc>
          <w:tcPr>
            <w:tcW w:w="5565" w:type="dxa"/>
            <w:tcBorders>
              <w:top w:val="single" w:sz="4" w:space="0" w:color="auto"/>
            </w:tcBorders>
          </w:tcPr>
          <w:p w14:paraId="530C5187" w14:textId="77777777" w:rsidR="000576A8" w:rsidRPr="001709AB" w:rsidRDefault="000576A8" w:rsidP="000576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・従業者の勤務の体制及び勤務形態一覧表</w:t>
            </w:r>
          </w:p>
          <w:p w14:paraId="7B80425F" w14:textId="049BA097" w:rsidR="000576A8" w:rsidRPr="00DC2B08" w:rsidRDefault="000576A8" w:rsidP="00DC2B08">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ゴシック" w:eastAsia="ＭＳ ゴシック" w:hAnsi="ＭＳ ゴシック" w:cs="ＭＳ ゴシック" w:hint="eastAsia"/>
                <w:sz w:val="22"/>
              </w:rPr>
              <w:t>※加算算定開始月のもの。</w:t>
            </w:r>
          </w:p>
          <w:p w14:paraId="3D17D617" w14:textId="77777777" w:rsidR="005A6BF7" w:rsidRDefault="000576A8" w:rsidP="005A6BF7">
            <w:pPr>
              <w:ind w:left="416" w:hangingChars="189" w:hanging="416"/>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 xml:space="preserve">　※</w:t>
            </w:r>
            <w:r w:rsidR="00DC2B08">
              <w:rPr>
                <w:rFonts w:ascii="ＭＳ ゴシック" w:eastAsia="ＭＳ ゴシック" w:hAnsi="ＭＳ ゴシック" w:cs="ＭＳ ゴシック" w:hint="eastAsia"/>
                <w:sz w:val="22"/>
              </w:rPr>
              <w:t xml:space="preserve">　</w:t>
            </w:r>
            <w:r w:rsidRPr="001709AB">
              <w:rPr>
                <w:rFonts w:ascii="ＭＳ ゴシック" w:eastAsia="ＭＳ ゴシック" w:hAnsi="ＭＳ ゴシック" w:cs="ＭＳ ゴシック" w:hint="eastAsia"/>
                <w:sz w:val="22"/>
              </w:rPr>
              <w:t>時間延長の際の勤務体制がわかるように、記載</w:t>
            </w:r>
          </w:p>
          <w:p w14:paraId="027F2F1D" w14:textId="58F4A982" w:rsidR="000576A8" w:rsidRPr="001709AB" w:rsidRDefault="000576A8" w:rsidP="005A6BF7">
            <w:pPr>
              <w:ind w:leftChars="100" w:left="210" w:firstLineChars="200" w:firstLine="44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例を参考に記載してください。</w:t>
            </w:r>
          </w:p>
          <w:p w14:paraId="643F1951" w14:textId="77777777" w:rsidR="000576A8" w:rsidRPr="001709AB" w:rsidRDefault="000576A8" w:rsidP="000576A8">
            <w:pPr>
              <w:ind w:left="416" w:hangingChars="189" w:hanging="416"/>
              <w:rPr>
                <w:rFonts w:ascii="ＭＳ ゴシック" w:eastAsia="ＭＳ ゴシック" w:hAnsi="ＭＳ ゴシック"/>
                <w:sz w:val="22"/>
              </w:rPr>
            </w:pPr>
            <w:r w:rsidRPr="001709AB">
              <w:rPr>
                <w:rFonts w:ascii="ＭＳ ゴシック" w:eastAsia="ＭＳ ゴシック" w:hAnsi="ＭＳ ゴシック" w:cs="ＭＳ ゴシック" w:hint="eastAsia"/>
                <w:sz w:val="22"/>
              </w:rPr>
              <w:t>・提出後、別途運営規程の変更が必要になります。</w:t>
            </w:r>
          </w:p>
          <w:p w14:paraId="63BB1197" w14:textId="77777777" w:rsidR="000576A8" w:rsidRPr="001709AB" w:rsidRDefault="000576A8" w:rsidP="000576A8">
            <w:pPr>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（延長サービスを行う時間等を記載）</w:t>
            </w:r>
          </w:p>
        </w:tc>
      </w:tr>
      <w:tr w:rsidR="001709AB" w:rsidRPr="001709AB" w14:paraId="3C46EC67" w14:textId="77777777" w:rsidTr="005A6BF7">
        <w:trPr>
          <w:trHeight w:val="810"/>
        </w:trPr>
        <w:tc>
          <w:tcPr>
            <w:tcW w:w="1770" w:type="dxa"/>
            <w:vMerge/>
          </w:tcPr>
          <w:p w14:paraId="57E6D78B" w14:textId="77777777" w:rsidR="000576A8" w:rsidRPr="001709AB" w:rsidRDefault="000576A8" w:rsidP="000576A8">
            <w:pPr>
              <w:rPr>
                <w:rFonts w:ascii="ＭＳ ゴシック" w:eastAsia="ＭＳ ゴシック" w:hAnsi="ＭＳ ゴシック"/>
                <w:sz w:val="22"/>
              </w:rPr>
            </w:pPr>
          </w:p>
        </w:tc>
        <w:tc>
          <w:tcPr>
            <w:tcW w:w="2205" w:type="dxa"/>
          </w:tcPr>
          <w:p w14:paraId="4DE7E189" w14:textId="24A547BA"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⑥入浴介助加算</w:t>
            </w:r>
          </w:p>
          <w:p w14:paraId="53C43024" w14:textId="77777777" w:rsidR="000576A8" w:rsidRPr="001709AB" w:rsidRDefault="000576A8" w:rsidP="000576A8">
            <w:pPr>
              <w:spacing w:line="342" w:lineRule="exact"/>
              <w:ind w:leftChars="100" w:left="225" w:hangingChars="7" w:hanging="15"/>
              <w:rPr>
                <w:rFonts w:ascii="ＭＳ 明朝" w:eastAsia="ＭＳ ゴシック" w:cs="ＭＳ ゴシック"/>
                <w:sz w:val="22"/>
              </w:rPr>
            </w:pPr>
            <w:r w:rsidRPr="001709AB">
              <w:rPr>
                <w:rFonts w:ascii="ＭＳ 明朝" w:eastAsia="ＭＳ ゴシック" w:cs="ＭＳ ゴシック" w:hint="eastAsia"/>
                <w:sz w:val="22"/>
              </w:rPr>
              <w:t>（Ⅰ）（Ⅱ）</w:t>
            </w:r>
          </w:p>
        </w:tc>
        <w:tc>
          <w:tcPr>
            <w:tcW w:w="5565" w:type="dxa"/>
          </w:tcPr>
          <w:p w14:paraId="2877BA15" w14:textId="296E60E2" w:rsidR="000576A8" w:rsidRPr="001709AB" w:rsidRDefault="00DC2B08" w:rsidP="000576A8">
            <w:pPr>
              <w:suppressAutoHyphens/>
              <w:kinsoku w:val="0"/>
              <w:wordWrap w:val="0"/>
              <w:autoSpaceDE w:val="0"/>
              <w:autoSpaceDN w:val="0"/>
              <w:spacing w:line="342" w:lineRule="exact"/>
              <w:jc w:val="left"/>
              <w:rPr>
                <w:rFonts w:ascii="ＭＳ 明朝"/>
                <w:spacing w:val="4"/>
                <w:sz w:val="22"/>
              </w:rPr>
            </w:pPr>
            <w:r>
              <w:rPr>
                <w:rFonts w:ascii="ＭＳ 明朝" w:eastAsia="ＭＳ ゴシック" w:cs="ＭＳ ゴシック" w:hint="eastAsia"/>
                <w:sz w:val="22"/>
              </w:rPr>
              <w:t>・事業所の浴室の平面図（別紙６）</w:t>
            </w:r>
          </w:p>
          <w:p w14:paraId="142A8BC7"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・事業所の浴室の写真</w:t>
            </w:r>
          </w:p>
          <w:p w14:paraId="29214EEB" w14:textId="05917DC3"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・研修を実施または実施することがわかる資料</w:t>
            </w:r>
          </w:p>
          <w:p w14:paraId="3F410418" w14:textId="0A87825D" w:rsidR="000576A8" w:rsidRPr="001709AB" w:rsidRDefault="000576A8" w:rsidP="00DC2B0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入浴介助加算（Ⅰ）と（Ⅱ）は併算定不可。</w:t>
            </w:r>
          </w:p>
        </w:tc>
      </w:tr>
      <w:tr w:rsidR="001709AB" w:rsidRPr="001709AB" w14:paraId="4FB08DD6" w14:textId="77777777" w:rsidTr="005A6BF7">
        <w:trPr>
          <w:trHeight w:val="836"/>
        </w:trPr>
        <w:tc>
          <w:tcPr>
            <w:tcW w:w="1770" w:type="dxa"/>
            <w:vMerge/>
          </w:tcPr>
          <w:p w14:paraId="07E8038A" w14:textId="77777777" w:rsidR="000576A8" w:rsidRPr="001709AB" w:rsidRDefault="000576A8" w:rsidP="000576A8">
            <w:pPr>
              <w:rPr>
                <w:rFonts w:ascii="ＭＳ ゴシック" w:eastAsia="ＭＳ ゴシック" w:hAnsi="ＭＳ ゴシック"/>
                <w:sz w:val="22"/>
              </w:rPr>
            </w:pPr>
          </w:p>
        </w:tc>
        <w:tc>
          <w:tcPr>
            <w:tcW w:w="2205" w:type="dxa"/>
          </w:tcPr>
          <w:p w14:paraId="24CCE436" w14:textId="0BA0EF79" w:rsidR="000576A8" w:rsidRPr="001709AB" w:rsidRDefault="000576A8" w:rsidP="00DC2B0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⑦生活機能向上連携加算</w:t>
            </w:r>
            <w:r w:rsidRPr="001709AB">
              <w:rPr>
                <w:rFonts w:ascii="ＭＳ 明朝" w:eastAsia="ＭＳ ゴシック" w:cs="ＭＳ ゴシック" w:hint="eastAsia"/>
                <w:sz w:val="22"/>
              </w:rPr>
              <w:t>（Ⅰ）（Ⅱ）</w:t>
            </w:r>
          </w:p>
        </w:tc>
        <w:tc>
          <w:tcPr>
            <w:tcW w:w="5565" w:type="dxa"/>
          </w:tcPr>
          <w:p w14:paraId="635BB160" w14:textId="77777777"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w:t>
            </w:r>
            <w:r w:rsidRPr="001709AB">
              <w:rPr>
                <w:rFonts w:ascii="ＭＳ 明朝" w:eastAsia="ＭＳ ゴシック" w:cs="ＭＳ ゴシック" w:hint="eastAsia"/>
                <w:sz w:val="22"/>
              </w:rPr>
              <w:t>【添付書類不要】</w:t>
            </w:r>
          </w:p>
        </w:tc>
      </w:tr>
      <w:tr w:rsidR="001709AB" w:rsidRPr="001709AB" w14:paraId="20749B3C" w14:textId="77777777" w:rsidTr="005A6BF7">
        <w:trPr>
          <w:trHeight w:val="1695"/>
        </w:trPr>
        <w:tc>
          <w:tcPr>
            <w:tcW w:w="1770" w:type="dxa"/>
            <w:vMerge/>
          </w:tcPr>
          <w:p w14:paraId="433E1C0A" w14:textId="77777777" w:rsidR="000576A8" w:rsidRPr="001709AB" w:rsidRDefault="000576A8" w:rsidP="000576A8">
            <w:pPr>
              <w:rPr>
                <w:rFonts w:ascii="ＭＳ ゴシック" w:eastAsia="ＭＳ ゴシック" w:hAnsi="ＭＳ ゴシック"/>
                <w:sz w:val="22"/>
              </w:rPr>
            </w:pPr>
          </w:p>
        </w:tc>
        <w:tc>
          <w:tcPr>
            <w:tcW w:w="2205" w:type="dxa"/>
          </w:tcPr>
          <w:p w14:paraId="40C6888B" w14:textId="3AC67B8B"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⑧個別機能訓練加算</w:t>
            </w:r>
          </w:p>
          <w:p w14:paraId="1B711F54" w14:textId="77777777" w:rsidR="000576A8" w:rsidRPr="001709AB" w:rsidRDefault="000576A8" w:rsidP="000576A8">
            <w:pPr>
              <w:ind w:firstLineChars="100" w:firstLine="220"/>
              <w:rPr>
                <w:rFonts w:ascii="ＭＳ ゴシック" w:eastAsia="ＭＳ ゴシック" w:hAnsi="ＭＳ ゴシック"/>
                <w:sz w:val="22"/>
              </w:rPr>
            </w:pPr>
          </w:p>
        </w:tc>
        <w:tc>
          <w:tcPr>
            <w:tcW w:w="5565" w:type="dxa"/>
          </w:tcPr>
          <w:p w14:paraId="656B7529" w14:textId="77777777" w:rsidR="000576A8" w:rsidRPr="001709AB" w:rsidRDefault="000576A8" w:rsidP="000576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・従業者の勤務の体制及び勤務形態一覧表</w:t>
            </w:r>
          </w:p>
          <w:p w14:paraId="357D739D" w14:textId="18FC5CB2" w:rsidR="000576A8" w:rsidRPr="00DC2B08" w:rsidRDefault="000576A8" w:rsidP="00DC2B08">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ゴシック" w:eastAsia="ＭＳ ゴシック" w:hAnsi="ＭＳ ゴシック" w:cs="ＭＳ ゴシック" w:hint="eastAsia"/>
                <w:sz w:val="22"/>
              </w:rPr>
              <w:t>※加算算定開始月のもの。</w:t>
            </w:r>
          </w:p>
          <w:p w14:paraId="28C91931" w14:textId="567CFF7B" w:rsidR="000576A8" w:rsidRPr="005A6BF7" w:rsidRDefault="000576A8" w:rsidP="005A6BF7">
            <w:pPr>
              <w:suppressAutoHyphens/>
              <w:kinsoku w:val="0"/>
              <w:wordWrap w:val="0"/>
              <w:autoSpaceDE w:val="0"/>
              <w:autoSpaceDN w:val="0"/>
              <w:spacing w:line="342" w:lineRule="exact"/>
              <w:ind w:left="656" w:hangingChars="298" w:hanging="656"/>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 xml:space="preserve">　※</w:t>
            </w:r>
            <w:r w:rsidR="00DC2B08">
              <w:rPr>
                <w:rFonts w:ascii="ＭＳ ゴシック" w:eastAsia="ＭＳ ゴシック" w:hAnsi="ＭＳ ゴシック" w:cs="ＭＳ ゴシック" w:hint="eastAsia"/>
                <w:sz w:val="22"/>
              </w:rPr>
              <w:t xml:space="preserve">　</w:t>
            </w:r>
            <w:r w:rsidRPr="001709AB">
              <w:rPr>
                <w:rFonts w:ascii="ＭＳ ゴシック" w:eastAsia="ＭＳ ゴシック" w:hAnsi="ＭＳ ゴシック" w:cs="ＭＳ ゴシック" w:hint="eastAsia"/>
                <w:sz w:val="22"/>
              </w:rPr>
              <w:t>機能訓練指導員の勤務体制がわかるように、記載例を参考に記載してください。</w:t>
            </w:r>
          </w:p>
          <w:p w14:paraId="45D82765" w14:textId="77777777" w:rsidR="000576A8" w:rsidRPr="001709AB" w:rsidRDefault="000576A8" w:rsidP="000576A8">
            <w:pPr>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・機能訓練指導員の資格証の写し</w:t>
            </w:r>
          </w:p>
          <w:p w14:paraId="66EB71C0" w14:textId="77777777" w:rsidR="005A6BF7" w:rsidRDefault="000576A8" w:rsidP="005A6BF7">
            <w:pPr>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個別機能訓練加算（Ⅱ）を算定する場合には、個</w:t>
            </w:r>
          </w:p>
          <w:p w14:paraId="19B4510B" w14:textId="77777777" w:rsid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別機能訓練加算（Ⅰ）の取組に加えて、「科学的</w:t>
            </w:r>
          </w:p>
          <w:p w14:paraId="106C292F" w14:textId="7177BDAC" w:rsidR="000576A8" w:rsidRP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）」の登録が必要です。</w:t>
            </w:r>
          </w:p>
        </w:tc>
      </w:tr>
      <w:tr w:rsidR="001709AB" w:rsidRPr="001709AB" w14:paraId="125B3FE0" w14:textId="77777777" w:rsidTr="005A6BF7">
        <w:trPr>
          <w:trHeight w:val="364"/>
        </w:trPr>
        <w:tc>
          <w:tcPr>
            <w:tcW w:w="1770" w:type="dxa"/>
            <w:vMerge/>
          </w:tcPr>
          <w:p w14:paraId="34741840" w14:textId="77777777" w:rsidR="000576A8" w:rsidRPr="001709AB" w:rsidRDefault="000576A8" w:rsidP="000576A8">
            <w:pPr>
              <w:rPr>
                <w:rFonts w:ascii="ＭＳ ゴシック" w:eastAsia="ＭＳ ゴシック" w:hAnsi="ＭＳ ゴシック"/>
                <w:sz w:val="22"/>
              </w:rPr>
            </w:pPr>
          </w:p>
        </w:tc>
        <w:tc>
          <w:tcPr>
            <w:tcW w:w="2205" w:type="dxa"/>
          </w:tcPr>
          <w:p w14:paraId="64D325B7" w14:textId="7500B3FE" w:rsidR="000576A8" w:rsidRPr="001709AB" w:rsidRDefault="000576A8" w:rsidP="000576A8">
            <w:pPr>
              <w:suppressAutoHyphens/>
              <w:kinsoku w:val="0"/>
              <w:wordWrap w:val="0"/>
              <w:autoSpaceDE w:val="0"/>
              <w:autoSpaceDN w:val="0"/>
              <w:spacing w:line="342" w:lineRule="exact"/>
              <w:jc w:val="left"/>
              <w:rPr>
                <w:rFonts w:ascii="ＭＳ 明朝"/>
                <w:sz w:val="22"/>
              </w:rPr>
            </w:pPr>
            <w:r w:rsidRPr="001709AB">
              <w:rPr>
                <w:rFonts w:asciiTheme="majorEastAsia" w:eastAsiaTheme="majorEastAsia" w:hAnsiTheme="majorEastAsia" w:hint="eastAsia"/>
                <w:sz w:val="22"/>
              </w:rPr>
              <w:t>⑨ＡＤＬ維持等加算</w:t>
            </w:r>
            <w:r w:rsidRPr="001709AB">
              <w:rPr>
                <w:rFonts w:asciiTheme="majorEastAsia" w:eastAsiaTheme="majorEastAsia" w:hAnsiTheme="majorEastAsia" w:hint="eastAsia"/>
                <w:sz w:val="22"/>
              </w:rPr>
              <w:lastRenderedPageBreak/>
              <w:t>（申出）の有無</w:t>
            </w:r>
          </w:p>
        </w:tc>
        <w:tc>
          <w:tcPr>
            <w:tcW w:w="5565" w:type="dxa"/>
          </w:tcPr>
          <w:p w14:paraId="135ACEDA"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lastRenderedPageBreak/>
              <w:t>【添付書類不要】</w:t>
            </w:r>
          </w:p>
          <w:p w14:paraId="1DBE2DDB" w14:textId="06D3DCAB" w:rsidR="000576A8" w:rsidRPr="001709AB" w:rsidRDefault="000576A8" w:rsidP="00DC2B08">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1709AB">
              <w:rPr>
                <w:rFonts w:ascii="ＭＳ 明朝" w:eastAsia="ＭＳ ゴシック" w:cs="ＭＳ ゴシック" w:hint="eastAsia"/>
                <w:sz w:val="22"/>
              </w:rPr>
              <w:lastRenderedPageBreak/>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加算を算定しようとする年度の前年の７月までに届出が必要です。</w:t>
            </w:r>
          </w:p>
          <w:p w14:paraId="50CBC085" w14:textId="77777777" w:rsidR="005A6BF7"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「科学的介護情報システム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w:t>
            </w:r>
          </w:p>
          <w:p w14:paraId="23F1E7ED" w14:textId="3595D9A8" w:rsidR="000576A8" w:rsidRPr="001709AB" w:rsidRDefault="000576A8" w:rsidP="005A6BF7">
            <w:pPr>
              <w:suppressAutoHyphens/>
              <w:kinsoku w:val="0"/>
              <w:wordWrap w:val="0"/>
              <w:autoSpaceDE w:val="0"/>
              <w:autoSpaceDN w:val="0"/>
              <w:spacing w:line="342" w:lineRule="exact"/>
              <w:ind w:firstLineChars="200" w:firstLine="440"/>
              <w:jc w:val="left"/>
              <w:rPr>
                <w:rFonts w:ascii="ＭＳ 明朝" w:eastAsia="ＭＳ ゴシック" w:cs="ＭＳ ゴシック"/>
                <w:sz w:val="22"/>
                <w:bdr w:val="single" w:sz="4" w:space="0" w:color="000000"/>
              </w:rPr>
            </w:pPr>
            <w:r w:rsidRPr="001709AB">
              <w:rPr>
                <w:rFonts w:ascii="ＭＳ 明朝" w:eastAsia="ＭＳ ゴシック" w:cs="ＭＳ ゴシック" w:hint="eastAsia"/>
                <w:sz w:val="22"/>
              </w:rPr>
              <w:t>です。</w:t>
            </w:r>
          </w:p>
        </w:tc>
      </w:tr>
      <w:tr w:rsidR="001709AB" w:rsidRPr="001709AB" w14:paraId="4B2D9EFD" w14:textId="77777777" w:rsidTr="005A6BF7">
        <w:trPr>
          <w:trHeight w:val="364"/>
        </w:trPr>
        <w:tc>
          <w:tcPr>
            <w:tcW w:w="1770" w:type="dxa"/>
            <w:vMerge/>
          </w:tcPr>
          <w:p w14:paraId="51AE2082" w14:textId="77777777" w:rsidR="000576A8" w:rsidRPr="001709AB" w:rsidRDefault="000576A8" w:rsidP="000576A8">
            <w:pPr>
              <w:rPr>
                <w:rFonts w:ascii="ＭＳ ゴシック" w:eastAsia="ＭＳ ゴシック" w:hAnsi="ＭＳ ゴシック"/>
                <w:sz w:val="22"/>
              </w:rPr>
            </w:pPr>
          </w:p>
        </w:tc>
        <w:tc>
          <w:tcPr>
            <w:tcW w:w="2205" w:type="dxa"/>
          </w:tcPr>
          <w:p w14:paraId="2021F48B" w14:textId="3BC10BB1" w:rsidR="000576A8" w:rsidRPr="001709AB" w:rsidRDefault="000576A8" w:rsidP="000576A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⑩若年性認知症利用者受入加算</w:t>
            </w:r>
          </w:p>
        </w:tc>
        <w:tc>
          <w:tcPr>
            <w:tcW w:w="5565" w:type="dxa"/>
          </w:tcPr>
          <w:p w14:paraId="51AF3FC1" w14:textId="77777777"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【添付書類不要】</w:t>
            </w:r>
          </w:p>
        </w:tc>
      </w:tr>
      <w:tr w:rsidR="001709AB" w:rsidRPr="001709AB" w14:paraId="54689BBD" w14:textId="77777777" w:rsidTr="005A6BF7">
        <w:trPr>
          <w:trHeight w:val="2181"/>
        </w:trPr>
        <w:tc>
          <w:tcPr>
            <w:tcW w:w="1770" w:type="dxa"/>
            <w:vMerge/>
          </w:tcPr>
          <w:p w14:paraId="30391B84" w14:textId="77777777" w:rsidR="000576A8" w:rsidRPr="001709AB" w:rsidRDefault="000576A8" w:rsidP="000576A8">
            <w:pPr>
              <w:rPr>
                <w:rFonts w:ascii="ＭＳ ゴシック" w:eastAsia="ＭＳ ゴシック" w:hAnsi="ＭＳ ゴシック"/>
                <w:sz w:val="22"/>
              </w:rPr>
            </w:pPr>
          </w:p>
        </w:tc>
        <w:tc>
          <w:tcPr>
            <w:tcW w:w="2205" w:type="dxa"/>
          </w:tcPr>
          <w:p w14:paraId="19E154FF" w14:textId="07EF39B7" w:rsidR="000576A8" w:rsidRPr="001709AB" w:rsidRDefault="000576A8" w:rsidP="000576A8">
            <w:pPr>
              <w:suppressAutoHyphens/>
              <w:kinsoku w:val="0"/>
              <w:wordWrap w:val="0"/>
              <w:autoSpaceDE w:val="0"/>
              <w:autoSpaceDN w:val="0"/>
              <w:spacing w:line="342" w:lineRule="exact"/>
              <w:ind w:left="220" w:hangingChars="100" w:hanging="220"/>
              <w:jc w:val="left"/>
              <w:rPr>
                <w:rFonts w:ascii="ＭＳ 明朝"/>
                <w:sz w:val="22"/>
              </w:rPr>
            </w:pPr>
            <w:r w:rsidRPr="001709AB">
              <w:rPr>
                <w:rFonts w:ascii="ＭＳ 明朝" w:eastAsia="ＭＳ ゴシック" w:cs="ＭＳ ゴシック" w:hint="eastAsia"/>
                <w:sz w:val="22"/>
              </w:rPr>
              <w:t>⑪栄養アセスメント・栄養改善体制</w:t>
            </w:r>
          </w:p>
        </w:tc>
        <w:tc>
          <w:tcPr>
            <w:tcW w:w="5565" w:type="dxa"/>
          </w:tcPr>
          <w:p w14:paraId="65FC4D63"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・従業者の勤務の体制及び勤務形態一覧表</w:t>
            </w:r>
          </w:p>
          <w:p w14:paraId="2B6BCC7D" w14:textId="79CCBF23" w:rsidR="000576A8" w:rsidRPr="00DC2B08" w:rsidRDefault="000576A8" w:rsidP="00DC2B0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明朝" w:eastAsia="ＭＳ ゴシック" w:cs="ＭＳ ゴシック" w:hint="eastAsia"/>
                <w:sz w:val="22"/>
              </w:rPr>
              <w:t>※加算算定開始月のもの。</w:t>
            </w:r>
          </w:p>
          <w:p w14:paraId="6190B345" w14:textId="33A59AE3" w:rsidR="000576A8" w:rsidRPr="005A6BF7" w:rsidRDefault="000576A8" w:rsidP="005A6BF7">
            <w:pPr>
              <w:suppressAutoHyphens/>
              <w:kinsoku w:val="0"/>
              <w:wordWrap w:val="0"/>
              <w:autoSpaceDE w:val="0"/>
              <w:autoSpaceDN w:val="0"/>
              <w:spacing w:line="342" w:lineRule="exact"/>
              <w:ind w:left="660" w:hangingChars="300" w:hanging="660"/>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管理栄養士の勤務体制がわかるように、記載例を参考に記載してください。</w:t>
            </w:r>
          </w:p>
          <w:p w14:paraId="073A526F"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・管理栄養士の資格証の写し</w:t>
            </w:r>
          </w:p>
          <w:p w14:paraId="58053A9D" w14:textId="77777777" w:rsidR="005A6BF7" w:rsidRDefault="000576A8" w:rsidP="005A6BF7">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外部（他の介護事業所、医療機関又は栄養ケア</w:t>
            </w:r>
          </w:p>
          <w:p w14:paraId="1B7DADF4" w14:textId="77777777" w:rsidR="005A6BF7" w:rsidRDefault="000576A8"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・ステーション）との連携により管理栄養士を</w:t>
            </w:r>
          </w:p>
          <w:p w14:paraId="6379232B" w14:textId="5BA67259" w:rsidR="000576A8" w:rsidRPr="001709AB" w:rsidRDefault="000576A8"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確保する場合</w:t>
            </w:r>
          </w:p>
          <w:p w14:paraId="7E9CFF77" w14:textId="77777777" w:rsidR="005A6BF7" w:rsidRDefault="000576A8" w:rsidP="000576A8">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1709AB">
              <w:rPr>
                <w:rFonts w:ascii="ＭＳ 明朝" w:eastAsia="ＭＳ ゴシック" w:cs="ＭＳ ゴシック" w:hint="eastAsia"/>
                <w:sz w:val="22"/>
              </w:rPr>
              <w:t>・他の介護事業所、医療機関又は栄養ケア・ステーシ</w:t>
            </w:r>
          </w:p>
          <w:p w14:paraId="39472753" w14:textId="2D38FF0A" w:rsidR="000576A8" w:rsidRPr="001709AB" w:rsidRDefault="000576A8" w:rsidP="005A6BF7">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1709AB">
              <w:rPr>
                <w:rFonts w:ascii="ＭＳ 明朝" w:eastAsia="ＭＳ ゴシック" w:cs="ＭＳ ゴシック" w:hint="eastAsia"/>
                <w:sz w:val="22"/>
              </w:rPr>
              <w:t>ョンと取り交わした契約書等の写し</w:t>
            </w:r>
          </w:p>
          <w:p w14:paraId="3C29F9D1" w14:textId="77777777" w:rsidR="005A6BF7" w:rsidRDefault="000576A8" w:rsidP="005A6BF7">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栄養アセスメント加算を算定する場合には「科</w:t>
            </w:r>
          </w:p>
          <w:p w14:paraId="07EBA1B1" w14:textId="77777777" w:rsidR="005A6BF7"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学的介護情報システム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）」の登録が必要で</w:t>
            </w:r>
          </w:p>
          <w:p w14:paraId="79BC7AE8" w14:textId="31619706" w:rsidR="000576A8" w:rsidRPr="001709AB"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す。</w:t>
            </w:r>
          </w:p>
          <w:p w14:paraId="358A0CE5" w14:textId="77777777" w:rsidR="005A6BF7" w:rsidRDefault="000576A8" w:rsidP="005A6BF7">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栄養アセスメント加算は、口腔・栄養スクリー</w:t>
            </w:r>
          </w:p>
          <w:p w14:paraId="62D23B16" w14:textId="77777777" w:rsidR="005A6BF7"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ニング加算（Ⅰ）及び栄養改善加算との併算定</w:t>
            </w:r>
          </w:p>
          <w:p w14:paraId="4EC41BBA" w14:textId="0C1D805E" w:rsidR="000576A8" w:rsidRPr="005A6BF7" w:rsidRDefault="000576A8" w:rsidP="005A6BF7">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1709AB">
              <w:rPr>
                <w:rFonts w:ascii="ＭＳ 明朝" w:eastAsia="ＭＳ ゴシック" w:cs="ＭＳ ゴシック" w:hint="eastAsia"/>
                <w:sz w:val="22"/>
              </w:rPr>
              <w:t>は不可。</w:t>
            </w:r>
          </w:p>
        </w:tc>
      </w:tr>
      <w:tr w:rsidR="001709AB" w:rsidRPr="001709AB" w14:paraId="25F41A58" w14:textId="77777777" w:rsidTr="005A6BF7">
        <w:trPr>
          <w:trHeight w:val="2181"/>
        </w:trPr>
        <w:tc>
          <w:tcPr>
            <w:tcW w:w="1770" w:type="dxa"/>
            <w:vMerge/>
          </w:tcPr>
          <w:p w14:paraId="4C2B9473" w14:textId="77777777" w:rsidR="000576A8" w:rsidRPr="001709AB" w:rsidRDefault="000576A8" w:rsidP="000576A8">
            <w:pPr>
              <w:rPr>
                <w:rFonts w:ascii="ＭＳ ゴシック" w:eastAsia="ＭＳ ゴシック" w:hAnsi="ＭＳ ゴシック"/>
                <w:sz w:val="22"/>
              </w:rPr>
            </w:pPr>
          </w:p>
        </w:tc>
        <w:tc>
          <w:tcPr>
            <w:tcW w:w="2205" w:type="dxa"/>
          </w:tcPr>
          <w:p w14:paraId="3EEAE41B" w14:textId="76B24E3C" w:rsidR="000576A8" w:rsidRPr="001709AB" w:rsidRDefault="000576A8" w:rsidP="000576A8">
            <w:pPr>
              <w:rPr>
                <w:rFonts w:ascii="ＭＳ ゴシック" w:eastAsia="ＭＳ ゴシック" w:hAnsi="ＭＳ ゴシック"/>
                <w:sz w:val="22"/>
              </w:rPr>
            </w:pPr>
            <w:r w:rsidRPr="001709AB">
              <w:rPr>
                <w:rFonts w:ascii="ＭＳ ゴシック" w:eastAsia="ＭＳ ゴシック" w:hAnsi="ＭＳ ゴシック" w:hint="eastAsia"/>
                <w:sz w:val="22"/>
              </w:rPr>
              <w:t>⑫口腔機能向上</w:t>
            </w:r>
            <w:r w:rsidRPr="001709AB">
              <w:rPr>
                <w:rFonts w:ascii="ＭＳ ゴシック" w:eastAsia="ＭＳ ゴシック" w:hAnsi="ＭＳ ゴシック" w:hint="eastAsia"/>
                <w:bCs/>
                <w:sz w:val="22"/>
              </w:rPr>
              <w:t>加算</w:t>
            </w:r>
          </w:p>
        </w:tc>
        <w:tc>
          <w:tcPr>
            <w:tcW w:w="5565" w:type="dxa"/>
          </w:tcPr>
          <w:p w14:paraId="16AC4161" w14:textId="77777777" w:rsidR="000576A8" w:rsidRPr="001709AB" w:rsidRDefault="000576A8" w:rsidP="000576A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・従業者の勤務の体制及び勤務形態一覧表</w:t>
            </w:r>
          </w:p>
          <w:p w14:paraId="1DBCC813" w14:textId="2B767596" w:rsidR="000576A8" w:rsidRPr="00DC2B08" w:rsidRDefault="000576A8" w:rsidP="00DC2B08">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ゴシック" w:eastAsia="ＭＳ ゴシック" w:hAnsi="ＭＳ ゴシック" w:cs="ＭＳ ゴシック" w:hint="eastAsia"/>
                <w:sz w:val="22"/>
              </w:rPr>
              <w:t>※加算算定開始月のもの。</w:t>
            </w:r>
          </w:p>
          <w:p w14:paraId="3CD8E464" w14:textId="77777777" w:rsidR="005A6BF7" w:rsidRDefault="000576A8" w:rsidP="005A6BF7">
            <w:pPr>
              <w:suppressAutoHyphens/>
              <w:kinsoku w:val="0"/>
              <w:wordWrap w:val="0"/>
              <w:autoSpaceDE w:val="0"/>
              <w:autoSpaceDN w:val="0"/>
              <w:spacing w:line="342" w:lineRule="exact"/>
              <w:ind w:left="436" w:hangingChars="198" w:hanging="436"/>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 xml:space="preserve">　※</w:t>
            </w:r>
            <w:r w:rsidR="00DC2B08">
              <w:rPr>
                <w:rFonts w:ascii="ＭＳ ゴシック" w:eastAsia="ＭＳ ゴシック" w:hAnsi="ＭＳ ゴシック" w:cs="ＭＳ ゴシック" w:hint="eastAsia"/>
                <w:sz w:val="22"/>
              </w:rPr>
              <w:t xml:space="preserve">　</w:t>
            </w:r>
            <w:r w:rsidRPr="001709AB">
              <w:rPr>
                <w:rFonts w:ascii="ＭＳ ゴシック" w:eastAsia="ＭＳ ゴシック" w:hAnsi="ＭＳ ゴシック" w:cs="ＭＳ ゴシック" w:hint="eastAsia"/>
                <w:sz w:val="22"/>
              </w:rPr>
              <w:t>言語聴覚士、歯科衛生士又は看護職員の勤務体</w:t>
            </w:r>
          </w:p>
          <w:p w14:paraId="155CEA48" w14:textId="77777777" w:rsidR="005A6BF7" w:rsidRDefault="000576A8" w:rsidP="005A6BF7">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制がわかるように、記載例を参考に記載してく</w:t>
            </w:r>
          </w:p>
          <w:p w14:paraId="6E545259" w14:textId="67BE94BC" w:rsidR="000576A8" w:rsidRPr="005A6BF7" w:rsidRDefault="000576A8" w:rsidP="005A6BF7">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ださい。</w:t>
            </w:r>
          </w:p>
          <w:p w14:paraId="68078C72" w14:textId="77777777" w:rsidR="005A6BF7" w:rsidRDefault="000576A8" w:rsidP="000576A8">
            <w:pPr>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・言語聴覚士、歯科衛生士又は看護職員の資格証の写</w:t>
            </w:r>
          </w:p>
          <w:p w14:paraId="33E80B2E" w14:textId="04A3ED46" w:rsidR="000576A8" w:rsidRPr="001709AB" w:rsidRDefault="005A6BF7" w:rsidP="000576A8">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000576A8" w:rsidRPr="001709AB">
              <w:rPr>
                <w:rFonts w:ascii="ＭＳ ゴシック" w:eastAsia="ＭＳ ゴシック" w:hAnsi="ＭＳ ゴシック" w:cs="ＭＳ ゴシック" w:hint="eastAsia"/>
                <w:sz w:val="22"/>
              </w:rPr>
              <w:t>し</w:t>
            </w:r>
          </w:p>
          <w:p w14:paraId="501437ED" w14:textId="77777777" w:rsidR="005A6BF7" w:rsidRDefault="000576A8" w:rsidP="005A6BF7">
            <w:pPr>
              <w:ind w:firstLineChars="100" w:firstLine="220"/>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口腔機能向上加算（Ⅱ）を算定する場合には、口</w:t>
            </w:r>
          </w:p>
          <w:p w14:paraId="608877B7" w14:textId="77777777" w:rsid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腔機能向上加算（Ⅰ）の取組に加えて、「科学的</w:t>
            </w:r>
          </w:p>
          <w:p w14:paraId="6801BE72" w14:textId="7ECB83B3" w:rsidR="000576A8" w:rsidRPr="005A6BF7" w:rsidRDefault="000576A8" w:rsidP="005A6BF7">
            <w:pPr>
              <w:ind w:firstLineChars="300" w:firstLine="660"/>
              <w:rPr>
                <w:rFonts w:ascii="ＭＳ 明朝" w:eastAsia="ＭＳ ゴシック" w:cs="ＭＳ ゴシック"/>
                <w:sz w:val="22"/>
              </w:rPr>
            </w:pPr>
            <w:r w:rsidRPr="001709AB">
              <w:rPr>
                <w:rFonts w:ascii="ＭＳ 明朝" w:eastAsia="ＭＳ ゴシック" w:cs="ＭＳ ゴシック" w:hint="eastAsia"/>
                <w:sz w:val="22"/>
              </w:rPr>
              <w:t>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）」の登録が必要です。</w:t>
            </w:r>
          </w:p>
        </w:tc>
      </w:tr>
      <w:tr w:rsidR="001709AB" w:rsidRPr="001709AB" w14:paraId="593B1CDE" w14:textId="77777777" w:rsidTr="005A6BF7">
        <w:trPr>
          <w:trHeight w:val="349"/>
        </w:trPr>
        <w:tc>
          <w:tcPr>
            <w:tcW w:w="1770" w:type="dxa"/>
            <w:vMerge/>
          </w:tcPr>
          <w:p w14:paraId="20A37045" w14:textId="77777777" w:rsidR="000576A8" w:rsidRPr="001709AB" w:rsidRDefault="000576A8" w:rsidP="000576A8">
            <w:pPr>
              <w:rPr>
                <w:rFonts w:ascii="ＭＳ ゴシック" w:eastAsia="ＭＳ ゴシック" w:hAnsi="ＭＳ ゴシック"/>
                <w:sz w:val="22"/>
              </w:rPr>
            </w:pPr>
          </w:p>
        </w:tc>
        <w:tc>
          <w:tcPr>
            <w:tcW w:w="2205" w:type="dxa"/>
          </w:tcPr>
          <w:p w14:paraId="3916D9CA" w14:textId="36B20648" w:rsidR="000576A8" w:rsidRPr="001709AB" w:rsidRDefault="000576A8" w:rsidP="000576A8">
            <w:pPr>
              <w:suppressAutoHyphens/>
              <w:kinsoku w:val="0"/>
              <w:wordWrap w:val="0"/>
              <w:autoSpaceDE w:val="0"/>
              <w:autoSpaceDN w:val="0"/>
              <w:spacing w:line="342" w:lineRule="exact"/>
              <w:ind w:left="220" w:hangingChars="100" w:hanging="220"/>
              <w:jc w:val="left"/>
              <w:rPr>
                <w:rFonts w:ascii="ＭＳ 明朝"/>
                <w:sz w:val="22"/>
              </w:rPr>
            </w:pPr>
            <w:r w:rsidRPr="001709AB">
              <w:rPr>
                <w:rFonts w:ascii="ＭＳ 明朝" w:eastAsia="ＭＳ ゴシック" w:cs="ＭＳ ゴシック" w:hint="eastAsia"/>
                <w:sz w:val="22"/>
              </w:rPr>
              <w:t>⑬科学的介護推進体制加算</w:t>
            </w:r>
          </w:p>
        </w:tc>
        <w:tc>
          <w:tcPr>
            <w:tcW w:w="5565" w:type="dxa"/>
          </w:tcPr>
          <w:p w14:paraId="3CADE23D"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【添付書類不要】</w:t>
            </w:r>
          </w:p>
          <w:p w14:paraId="49E7D863" w14:textId="77777777" w:rsidR="005A6BF7" w:rsidRDefault="000576A8" w:rsidP="000576A8">
            <w:pPr>
              <w:suppressAutoHyphens/>
              <w:kinsoku w:val="0"/>
              <w:wordWrap w:val="0"/>
              <w:autoSpaceDE w:val="0"/>
              <w:autoSpaceDN w:val="0"/>
              <w:spacing w:line="342" w:lineRule="exact"/>
              <w:ind w:leftChars="-7" w:left="-2" w:hangingChars="6" w:hanging="13"/>
              <w:jc w:val="left"/>
              <w:rPr>
                <w:rFonts w:ascii="ＭＳ 明朝" w:eastAsia="ＭＳ ゴシック" w:cs="ＭＳ ゴシック"/>
                <w:sz w:val="22"/>
              </w:rPr>
            </w:pPr>
            <w:r w:rsidRPr="001709AB">
              <w:rPr>
                <w:rFonts w:ascii="ＭＳ 明朝" w:eastAsia="ＭＳ ゴシック" w:cs="ＭＳ ゴシック" w:hint="eastAsia"/>
                <w:sz w:val="22"/>
              </w:rPr>
              <w:t>※</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「科学的介護情報システム</w:t>
            </w:r>
            <w:r w:rsidRPr="001709AB">
              <w:rPr>
                <w:rFonts w:ascii="ＭＳ 明朝" w:eastAsia="ＭＳ ゴシック" w:cs="ＭＳ ゴシック" w:hint="eastAsia"/>
                <w:sz w:val="22"/>
              </w:rPr>
              <w:t>(LIFE</w:t>
            </w:r>
            <w:r w:rsidRPr="001709AB">
              <w:rPr>
                <w:rFonts w:ascii="ＭＳ 明朝" w:eastAsia="ＭＳ ゴシック" w:cs="ＭＳ ゴシック" w:hint="eastAsia"/>
                <w:sz w:val="22"/>
              </w:rPr>
              <w:t>）」の登録が必要</w:t>
            </w:r>
          </w:p>
          <w:p w14:paraId="75CD1F6A" w14:textId="6E6593E6" w:rsidR="000576A8" w:rsidRPr="001709AB" w:rsidRDefault="000576A8" w:rsidP="005A6BF7">
            <w:pPr>
              <w:suppressAutoHyphens/>
              <w:kinsoku w:val="0"/>
              <w:wordWrap w:val="0"/>
              <w:autoSpaceDE w:val="0"/>
              <w:autoSpaceDN w:val="0"/>
              <w:spacing w:line="342" w:lineRule="exact"/>
              <w:ind w:leftChars="-7" w:left="-15" w:firstLineChars="200" w:firstLine="440"/>
              <w:jc w:val="left"/>
              <w:rPr>
                <w:rFonts w:ascii="ＭＳ 明朝"/>
                <w:sz w:val="22"/>
              </w:rPr>
            </w:pPr>
            <w:r w:rsidRPr="001709AB">
              <w:rPr>
                <w:rFonts w:ascii="ＭＳ 明朝" w:eastAsia="ＭＳ ゴシック" w:cs="ＭＳ ゴシック" w:hint="eastAsia"/>
                <w:sz w:val="22"/>
              </w:rPr>
              <w:t>です。</w:t>
            </w:r>
          </w:p>
        </w:tc>
      </w:tr>
      <w:tr w:rsidR="001709AB" w:rsidRPr="001709AB" w14:paraId="3623C31F" w14:textId="77777777" w:rsidTr="005A6BF7">
        <w:trPr>
          <w:trHeight w:val="349"/>
        </w:trPr>
        <w:tc>
          <w:tcPr>
            <w:tcW w:w="1770" w:type="dxa"/>
            <w:vMerge/>
          </w:tcPr>
          <w:p w14:paraId="4BCF5820" w14:textId="77777777" w:rsidR="000576A8" w:rsidRPr="001709AB" w:rsidRDefault="000576A8" w:rsidP="000576A8">
            <w:pPr>
              <w:rPr>
                <w:rFonts w:ascii="ＭＳ ゴシック" w:eastAsia="ＭＳ ゴシック" w:hAnsi="ＭＳ ゴシック"/>
                <w:sz w:val="22"/>
              </w:rPr>
            </w:pPr>
          </w:p>
        </w:tc>
        <w:tc>
          <w:tcPr>
            <w:tcW w:w="2205" w:type="dxa"/>
          </w:tcPr>
          <w:p w14:paraId="6C74978B" w14:textId="056037FC" w:rsidR="000576A8" w:rsidRPr="001709AB" w:rsidRDefault="000576A8" w:rsidP="000576A8">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sidRPr="001709AB">
              <w:rPr>
                <w:rFonts w:ascii="ＭＳ 明朝" w:eastAsia="ＭＳ ゴシック" w:cs="ＭＳ ゴシック" w:hint="eastAsia"/>
                <w:sz w:val="22"/>
              </w:rPr>
              <w:t>⑭サービス提供体制強化加算</w:t>
            </w:r>
          </w:p>
          <w:p w14:paraId="4FE69A1E"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（Ⅰ）（Ⅱ）（Ⅲ）</w:t>
            </w:r>
          </w:p>
        </w:tc>
        <w:tc>
          <w:tcPr>
            <w:tcW w:w="5565" w:type="dxa"/>
          </w:tcPr>
          <w:p w14:paraId="1B2020C0"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・サービス提供体制強化加算に関する届出書</w:t>
            </w:r>
          </w:p>
          <w:p w14:paraId="5CB35D05" w14:textId="024F136C" w:rsidR="000576A8" w:rsidRPr="001709AB" w:rsidRDefault="000576A8" w:rsidP="000576A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明朝" w:eastAsia="ＭＳ ゴシック" w:cs="ＭＳ ゴシック" w:hint="eastAsia"/>
                <w:sz w:val="22"/>
              </w:rPr>
              <w:t>（別紙１４－３）</w:t>
            </w:r>
          </w:p>
          <w:p w14:paraId="680466C6" w14:textId="35089C94"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・人材要件に係る算出表</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参考様式２４</w:t>
            </w:r>
            <w:r w:rsidRPr="001709AB">
              <w:rPr>
                <w:rFonts w:ascii="ＭＳ 明朝" w:eastAsia="ＭＳ ゴシック" w:cs="ＭＳ ゴシック" w:hint="eastAsia"/>
                <w:sz w:val="22"/>
              </w:rPr>
              <w:t>)</w:t>
            </w:r>
          </w:p>
          <w:p w14:paraId="38B8FCD5" w14:textId="77777777"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・従業者の勤務の体制及び勤務形態一覧表</w:t>
            </w:r>
          </w:p>
          <w:p w14:paraId="3133A409" w14:textId="38A71490" w:rsidR="000576A8" w:rsidRPr="001709AB" w:rsidRDefault="000576A8" w:rsidP="00DC2B08">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1709AB">
              <w:rPr>
                <w:rFonts w:ascii="ＭＳ ゴシック" w:eastAsia="ＭＳ ゴシック" w:hAnsi="ＭＳ ゴシック" w:hint="eastAsia"/>
                <w:sz w:val="22"/>
              </w:rPr>
              <w:t>(標準様式１_０２)</w:t>
            </w:r>
            <w:r w:rsidRPr="001709AB">
              <w:rPr>
                <w:rFonts w:ascii="ＭＳ 明朝" w:eastAsia="ＭＳ ゴシック" w:cs="ＭＳ ゴシック" w:hint="eastAsia"/>
                <w:sz w:val="22"/>
              </w:rPr>
              <w:t>※届出日前一月のもの。</w:t>
            </w:r>
          </w:p>
          <w:p w14:paraId="2528B727" w14:textId="7CCCAEED"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短時間型通所サービスの従事時間は除くこと。</w:t>
            </w:r>
          </w:p>
          <w:p w14:paraId="7DB25731" w14:textId="77777777" w:rsidR="005A6BF7" w:rsidRDefault="000576A8" w:rsidP="005A6BF7">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1709AB">
              <w:rPr>
                <w:rFonts w:ascii="ＭＳ 明朝" w:eastAsia="ＭＳ ゴシック" w:cs="ＭＳ ゴシック" w:hint="eastAsia"/>
                <w:sz w:val="22"/>
              </w:rPr>
              <w:lastRenderedPageBreak/>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介護福祉士に係る要件において算定する場合、</w:t>
            </w:r>
          </w:p>
          <w:p w14:paraId="3C6E8BC4" w14:textId="77777777" w:rsidR="005A6BF7"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介護福祉士の氏名に朱書きでアンダーラインを</w:t>
            </w:r>
          </w:p>
          <w:p w14:paraId="26070A64" w14:textId="3DC7FE2B" w:rsidR="000576A8" w:rsidRPr="001709AB"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引いてください。</w:t>
            </w:r>
          </w:p>
          <w:p w14:paraId="752279DC" w14:textId="77777777" w:rsidR="005A6BF7" w:rsidRDefault="000576A8" w:rsidP="005A6BF7">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勤続年数要件において算定する場合、直接提供</w:t>
            </w:r>
          </w:p>
          <w:p w14:paraId="7FB2D9AD" w14:textId="77777777" w:rsidR="005A6BF7"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職員のみ記載し、勤続年数１０年以上又は７年</w:t>
            </w:r>
          </w:p>
          <w:p w14:paraId="7438DC16" w14:textId="77777777" w:rsidR="005A6BF7"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以上の者の氏名に朱書きでアンダーラインを引</w:t>
            </w:r>
          </w:p>
          <w:p w14:paraId="77267325" w14:textId="0B55C37A" w:rsidR="000576A8" w:rsidRPr="001709AB" w:rsidRDefault="000576A8" w:rsidP="005A6BF7">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1709AB">
              <w:rPr>
                <w:rFonts w:ascii="ＭＳ 明朝" w:eastAsia="ＭＳ ゴシック" w:cs="ＭＳ ゴシック" w:hint="eastAsia"/>
                <w:sz w:val="22"/>
              </w:rPr>
              <w:t>いてください。</w:t>
            </w:r>
          </w:p>
          <w:p w14:paraId="191C43F6" w14:textId="77777777"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・介護福祉士の資格証の写し</w:t>
            </w:r>
          </w:p>
          <w:p w14:paraId="6C67EF09" w14:textId="24F60BBA" w:rsidR="000576A8" w:rsidRPr="001709AB" w:rsidRDefault="000576A8" w:rsidP="000576A8">
            <w:pPr>
              <w:suppressAutoHyphens/>
              <w:kinsoku w:val="0"/>
              <w:wordWrap w:val="0"/>
              <w:autoSpaceDE w:val="0"/>
              <w:autoSpaceDN w:val="0"/>
              <w:spacing w:line="342" w:lineRule="exact"/>
              <w:jc w:val="left"/>
              <w:rPr>
                <w:rFonts w:ascii="ＭＳ 明朝"/>
                <w:spacing w:val="4"/>
                <w:sz w:val="22"/>
              </w:rPr>
            </w:pPr>
            <w:r w:rsidRPr="001709AB">
              <w:rPr>
                <w:rFonts w:ascii="ＭＳ 明朝" w:eastAsia="ＭＳ ゴシック" w:cs="ＭＳ ゴシック" w:hint="eastAsia"/>
                <w:sz w:val="22"/>
              </w:rPr>
              <w:t>・実務経験証明書</w:t>
            </w:r>
            <w:r w:rsidRPr="001709AB">
              <w:rPr>
                <w:rFonts w:ascii="ＭＳ 明朝" w:eastAsia="ＭＳ ゴシック" w:cs="ＭＳ ゴシック" w:hint="eastAsia"/>
                <w:sz w:val="22"/>
              </w:rPr>
              <w:t>(</w:t>
            </w:r>
            <w:r w:rsidRPr="001709AB">
              <w:rPr>
                <w:rFonts w:ascii="ＭＳ 明朝" w:eastAsia="ＭＳ ゴシック" w:cs="ＭＳ ゴシック" w:hint="eastAsia"/>
                <w:sz w:val="22"/>
              </w:rPr>
              <w:t>参考様式２９</w:t>
            </w:r>
            <w:r w:rsidRPr="001709AB">
              <w:rPr>
                <w:rFonts w:ascii="ＭＳ 明朝" w:eastAsia="ＭＳ ゴシック" w:cs="ＭＳ ゴシック" w:hint="eastAsia"/>
                <w:sz w:val="22"/>
              </w:rPr>
              <w:t>)</w:t>
            </w:r>
          </w:p>
          <w:p w14:paraId="6A4A0EB9" w14:textId="62E96BD2" w:rsidR="000576A8" w:rsidRPr="001709AB" w:rsidRDefault="000576A8" w:rsidP="000576A8">
            <w:pPr>
              <w:suppressAutoHyphens/>
              <w:kinsoku w:val="0"/>
              <w:wordWrap w:val="0"/>
              <w:autoSpaceDE w:val="0"/>
              <w:autoSpaceDN w:val="0"/>
              <w:spacing w:line="342" w:lineRule="exact"/>
              <w:jc w:val="left"/>
              <w:rPr>
                <w:rFonts w:ascii="ＭＳ 明朝" w:eastAsia="ＭＳ ゴシック" w:cs="ＭＳ ゴシック"/>
                <w:sz w:val="22"/>
              </w:rPr>
            </w:pPr>
            <w:r w:rsidRPr="001709AB">
              <w:rPr>
                <w:rFonts w:ascii="ＭＳ 明朝" w:eastAsia="ＭＳ ゴシック" w:cs="ＭＳ ゴシック" w:hint="eastAsia"/>
                <w:sz w:val="22"/>
              </w:rPr>
              <w:t xml:space="preserve">　※</w:t>
            </w:r>
            <w:r w:rsidR="00DC2B08">
              <w:rPr>
                <w:rFonts w:ascii="ＭＳ 明朝" w:eastAsia="ＭＳ ゴシック" w:cs="ＭＳ ゴシック" w:hint="eastAsia"/>
                <w:sz w:val="22"/>
              </w:rPr>
              <w:t xml:space="preserve">　</w:t>
            </w:r>
            <w:r w:rsidRPr="001709AB">
              <w:rPr>
                <w:rFonts w:ascii="ＭＳ 明朝" w:eastAsia="ＭＳ ゴシック" w:cs="ＭＳ ゴシック" w:hint="eastAsia"/>
                <w:sz w:val="22"/>
              </w:rPr>
              <w:t>勤続年数要件において算定する場合に必要。</w:t>
            </w:r>
          </w:p>
        </w:tc>
      </w:tr>
      <w:tr w:rsidR="001709AB" w:rsidRPr="001709AB" w14:paraId="7699E9E7" w14:textId="77777777" w:rsidTr="005A6BF7">
        <w:trPr>
          <w:trHeight w:val="349"/>
        </w:trPr>
        <w:tc>
          <w:tcPr>
            <w:tcW w:w="1770" w:type="dxa"/>
            <w:vMerge/>
          </w:tcPr>
          <w:p w14:paraId="15015607" w14:textId="77777777" w:rsidR="000576A8" w:rsidRPr="001709AB" w:rsidRDefault="000576A8" w:rsidP="000576A8">
            <w:pPr>
              <w:rPr>
                <w:rFonts w:ascii="ＭＳ ゴシック" w:eastAsia="ＭＳ ゴシック" w:hAnsi="ＭＳ ゴシック"/>
                <w:sz w:val="22"/>
              </w:rPr>
            </w:pPr>
          </w:p>
        </w:tc>
        <w:tc>
          <w:tcPr>
            <w:tcW w:w="2205" w:type="dxa"/>
          </w:tcPr>
          <w:p w14:paraId="6F4E153E" w14:textId="3D1866A6" w:rsidR="000576A8" w:rsidRPr="001709AB" w:rsidRDefault="000576A8" w:rsidP="000576A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⑮介護職員処遇改善加算</w:t>
            </w:r>
          </w:p>
        </w:tc>
        <w:tc>
          <w:tcPr>
            <w:tcW w:w="5565" w:type="dxa"/>
          </w:tcPr>
          <w:p w14:paraId="2191EF66" w14:textId="77777777" w:rsidR="000576A8" w:rsidRPr="001709AB" w:rsidRDefault="000576A8" w:rsidP="000576A8">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【別途通知のとおり】</w:t>
            </w:r>
          </w:p>
        </w:tc>
      </w:tr>
      <w:tr w:rsidR="001709AB" w:rsidRPr="001709AB" w14:paraId="451B6A66" w14:textId="77777777" w:rsidTr="005A6BF7">
        <w:trPr>
          <w:trHeight w:val="349"/>
        </w:trPr>
        <w:tc>
          <w:tcPr>
            <w:tcW w:w="1770" w:type="dxa"/>
            <w:vMerge/>
            <w:tcBorders>
              <w:bottom w:val="nil"/>
            </w:tcBorders>
          </w:tcPr>
          <w:p w14:paraId="09AF388F" w14:textId="77777777" w:rsidR="000576A8" w:rsidRPr="001709AB" w:rsidRDefault="000576A8" w:rsidP="000576A8">
            <w:pPr>
              <w:rPr>
                <w:rFonts w:ascii="ＭＳ ゴシック" w:eastAsia="ＭＳ ゴシック" w:hAnsi="ＭＳ ゴシック"/>
                <w:sz w:val="22"/>
              </w:rPr>
            </w:pPr>
          </w:p>
        </w:tc>
        <w:tc>
          <w:tcPr>
            <w:tcW w:w="2205" w:type="dxa"/>
          </w:tcPr>
          <w:p w14:paraId="22198052" w14:textId="515A0D39" w:rsidR="000576A8" w:rsidRPr="001709AB" w:rsidRDefault="000576A8" w:rsidP="000576A8">
            <w:pPr>
              <w:ind w:left="220" w:hangingChars="100" w:hanging="220"/>
              <w:rPr>
                <w:rFonts w:ascii="ＭＳ ゴシック" w:eastAsia="ＭＳ ゴシック" w:hAnsi="ＭＳ ゴシック"/>
                <w:sz w:val="22"/>
              </w:rPr>
            </w:pPr>
            <w:r w:rsidRPr="001709AB">
              <w:rPr>
                <w:rFonts w:ascii="ＭＳ ゴシック" w:eastAsia="ＭＳ ゴシック" w:hAnsi="ＭＳ ゴシック" w:hint="eastAsia"/>
                <w:sz w:val="22"/>
              </w:rPr>
              <w:t>⑯介護職員等特定処遇改善加算</w:t>
            </w:r>
          </w:p>
        </w:tc>
        <w:tc>
          <w:tcPr>
            <w:tcW w:w="5565" w:type="dxa"/>
          </w:tcPr>
          <w:p w14:paraId="475C905F" w14:textId="77777777" w:rsidR="000576A8" w:rsidRPr="001709AB" w:rsidRDefault="000576A8" w:rsidP="000576A8">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1709AB">
              <w:rPr>
                <w:rFonts w:ascii="ＭＳ ゴシック" w:eastAsia="ＭＳ ゴシック" w:hAnsi="ＭＳ ゴシック" w:cs="ＭＳ ゴシック" w:hint="eastAsia"/>
                <w:sz w:val="22"/>
              </w:rPr>
              <w:t>【別途通知のとおり】</w:t>
            </w:r>
          </w:p>
        </w:tc>
      </w:tr>
      <w:tr w:rsidR="002F54CF" w:rsidRPr="002F54CF" w14:paraId="600E8219" w14:textId="77777777" w:rsidTr="005A6BF7">
        <w:trPr>
          <w:trHeight w:val="349"/>
        </w:trPr>
        <w:tc>
          <w:tcPr>
            <w:tcW w:w="1770" w:type="dxa"/>
            <w:tcBorders>
              <w:top w:val="nil"/>
              <w:bottom w:val="single" w:sz="12" w:space="0" w:color="auto"/>
            </w:tcBorders>
          </w:tcPr>
          <w:p w14:paraId="47CD9562" w14:textId="77777777" w:rsidR="000576A8" w:rsidRPr="002F54CF" w:rsidRDefault="000576A8" w:rsidP="000576A8">
            <w:pPr>
              <w:rPr>
                <w:rFonts w:ascii="ＭＳ ゴシック" w:eastAsia="ＭＳ ゴシック" w:hAnsi="ＭＳ ゴシック"/>
                <w:sz w:val="22"/>
              </w:rPr>
            </w:pPr>
          </w:p>
        </w:tc>
        <w:tc>
          <w:tcPr>
            <w:tcW w:w="2205" w:type="dxa"/>
          </w:tcPr>
          <w:p w14:paraId="34E8B1A2" w14:textId="308DE6E2" w:rsidR="000576A8" w:rsidRPr="002F54CF" w:rsidRDefault="000576A8" w:rsidP="000576A8">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⑰介護職員等ベースアップ等支援加算</w:t>
            </w:r>
          </w:p>
        </w:tc>
        <w:tc>
          <w:tcPr>
            <w:tcW w:w="5565" w:type="dxa"/>
          </w:tcPr>
          <w:p w14:paraId="5DF3764E" w14:textId="77777777" w:rsidR="000576A8" w:rsidRPr="002F54CF" w:rsidRDefault="000576A8" w:rsidP="000576A8">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2F54CF">
              <w:rPr>
                <w:rFonts w:ascii="ＭＳ ゴシック" w:eastAsia="ＭＳ ゴシック" w:hAnsi="ＭＳ ゴシック" w:cs="Times New Roman" w:hint="eastAsia"/>
                <w:kern w:val="0"/>
                <w:sz w:val="22"/>
              </w:rPr>
              <w:t>【別途通知のとおり】</w:t>
            </w:r>
          </w:p>
        </w:tc>
      </w:tr>
      <w:tr w:rsidR="002F54CF" w:rsidRPr="002F54CF" w14:paraId="42E8BDCD" w14:textId="77777777" w:rsidTr="005A6BF7">
        <w:trPr>
          <w:trHeight w:val="1070"/>
        </w:trPr>
        <w:tc>
          <w:tcPr>
            <w:tcW w:w="1770" w:type="dxa"/>
            <w:vMerge w:val="restart"/>
            <w:tcBorders>
              <w:top w:val="single" w:sz="12" w:space="0" w:color="auto"/>
            </w:tcBorders>
          </w:tcPr>
          <w:p w14:paraId="174C7A16" w14:textId="77777777" w:rsidR="0042434E" w:rsidRPr="002F54CF" w:rsidRDefault="0042434E" w:rsidP="00FE22A9">
            <w:pPr>
              <w:rPr>
                <w:rFonts w:ascii="ＭＳ ゴシック" w:eastAsia="ＭＳ ゴシック" w:hAnsi="ＭＳ ゴシック"/>
                <w:sz w:val="22"/>
              </w:rPr>
            </w:pPr>
            <w:r w:rsidRPr="002F54CF">
              <w:rPr>
                <w:rFonts w:ascii="ＭＳ ゴシック" w:eastAsia="ＭＳ ゴシック" w:hAnsi="ＭＳ ゴシック" w:hint="eastAsia"/>
                <w:sz w:val="22"/>
              </w:rPr>
              <w:t>介護予防</w:t>
            </w:r>
          </w:p>
          <w:p w14:paraId="6BF45390" w14:textId="77777777" w:rsidR="0042434E" w:rsidRPr="002F54CF" w:rsidRDefault="0042434E" w:rsidP="00FE22A9">
            <w:pPr>
              <w:rPr>
                <w:rFonts w:ascii="ＭＳ ゴシック" w:eastAsia="ＭＳ ゴシック" w:hAnsi="ＭＳ ゴシック"/>
                <w:sz w:val="22"/>
              </w:rPr>
            </w:pPr>
            <w:r w:rsidRPr="002F54CF">
              <w:rPr>
                <w:rFonts w:ascii="ＭＳ ゴシック" w:eastAsia="ＭＳ ゴシック" w:hAnsi="ＭＳ ゴシック" w:hint="eastAsia"/>
                <w:sz w:val="22"/>
              </w:rPr>
              <w:t>認知症対応型</w:t>
            </w:r>
          </w:p>
          <w:p w14:paraId="1736B6A6" w14:textId="77777777" w:rsidR="0042434E" w:rsidRPr="002F54CF" w:rsidRDefault="0042434E" w:rsidP="00D255DF">
            <w:pPr>
              <w:rPr>
                <w:rFonts w:ascii="ＭＳ ゴシック" w:eastAsia="ＭＳ ゴシック" w:hAnsi="ＭＳ ゴシック"/>
                <w:sz w:val="22"/>
              </w:rPr>
            </w:pPr>
            <w:r w:rsidRPr="002F54CF">
              <w:rPr>
                <w:rFonts w:ascii="ＭＳ ゴシック" w:eastAsia="ＭＳ ゴシック" w:hAnsi="ＭＳ ゴシック" w:hint="eastAsia"/>
                <w:sz w:val="22"/>
              </w:rPr>
              <w:t>通所介護</w:t>
            </w:r>
          </w:p>
        </w:tc>
        <w:tc>
          <w:tcPr>
            <w:tcW w:w="2205" w:type="dxa"/>
            <w:tcBorders>
              <w:top w:val="single" w:sz="12" w:space="0" w:color="auto"/>
            </w:tcBorders>
          </w:tcPr>
          <w:p w14:paraId="2909B12F" w14:textId="77777777" w:rsidR="0042434E" w:rsidRPr="002F54CF" w:rsidRDefault="0042434E" w:rsidP="00EC669E">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①職員の欠員による減算の状況</w:t>
            </w:r>
          </w:p>
        </w:tc>
        <w:tc>
          <w:tcPr>
            <w:tcW w:w="5565" w:type="dxa"/>
            <w:tcBorders>
              <w:top w:val="single" w:sz="12" w:space="0" w:color="auto"/>
            </w:tcBorders>
          </w:tcPr>
          <w:p w14:paraId="79B5BE09" w14:textId="77777777" w:rsidR="0042434E" w:rsidRPr="002F54CF" w:rsidRDefault="0042434E" w:rsidP="002471B7">
            <w:pPr>
              <w:rPr>
                <w:rFonts w:ascii="ＭＳ ゴシック" w:eastAsia="ＭＳ ゴシック" w:hAnsi="ＭＳ ゴシック"/>
                <w:sz w:val="22"/>
              </w:rPr>
            </w:pPr>
            <w:r w:rsidRPr="002F54CF">
              <w:rPr>
                <w:rFonts w:ascii="ＭＳ ゴシック" w:eastAsia="ＭＳ ゴシック" w:hAnsi="ＭＳ ゴシック" w:hint="eastAsia"/>
                <w:sz w:val="22"/>
              </w:rPr>
              <w:t>・従業者の勤務の体制及び勤務形態一覧表</w:t>
            </w:r>
          </w:p>
          <w:p w14:paraId="50B67BC7" w14:textId="20F8BF96" w:rsidR="0042434E" w:rsidRPr="002F54CF" w:rsidRDefault="0042434E" w:rsidP="002B7B2D">
            <w:pPr>
              <w:ind w:firstLineChars="100" w:firstLine="220"/>
              <w:rPr>
                <w:rFonts w:ascii="ＭＳ ゴシック" w:eastAsia="ＭＳ ゴシック" w:hAnsi="ＭＳ ゴシック"/>
                <w:sz w:val="22"/>
              </w:rPr>
            </w:pPr>
            <w:r w:rsidRPr="002F54CF">
              <w:rPr>
                <w:rFonts w:ascii="ＭＳ ゴシック" w:eastAsia="ＭＳ ゴシック" w:hAnsi="ＭＳ ゴシック" w:hint="eastAsia"/>
                <w:sz w:val="22"/>
              </w:rPr>
              <w:t>(標準様式１_０２)</w:t>
            </w:r>
          </w:p>
          <w:p w14:paraId="03B772F7" w14:textId="44601DBF" w:rsidR="0042434E" w:rsidRPr="002F54CF" w:rsidRDefault="0042434E" w:rsidP="00EC669E">
            <w:pPr>
              <w:rPr>
                <w:rFonts w:ascii="ＭＳ ゴシック" w:eastAsia="ＭＳ ゴシック" w:hAnsi="ＭＳ ゴシック"/>
                <w:sz w:val="22"/>
              </w:rPr>
            </w:pPr>
            <w:r w:rsidRPr="002F54CF">
              <w:rPr>
                <w:rFonts w:ascii="ＭＳ ゴシック" w:eastAsia="ＭＳ ゴシック" w:hAnsi="ＭＳ ゴシック" w:hint="eastAsia"/>
                <w:sz w:val="22"/>
              </w:rPr>
              <w:t xml:space="preserve">　※　減算が解消される場合のみ添付</w:t>
            </w:r>
          </w:p>
          <w:p w14:paraId="2FC20FE6" w14:textId="77777777" w:rsidR="0042434E" w:rsidRPr="002F54CF" w:rsidRDefault="0042434E" w:rsidP="00EC669E">
            <w:pPr>
              <w:rPr>
                <w:rFonts w:ascii="ＭＳ ゴシック" w:eastAsia="ＭＳ ゴシック" w:hAnsi="ＭＳ ゴシック"/>
                <w:sz w:val="22"/>
              </w:rPr>
            </w:pPr>
            <w:r w:rsidRPr="002F54CF">
              <w:rPr>
                <w:rFonts w:ascii="ＭＳ ゴシック" w:eastAsia="ＭＳ ゴシック" w:hAnsi="ＭＳ ゴシック" w:hint="eastAsia"/>
                <w:sz w:val="22"/>
              </w:rPr>
              <w:t>・資格証の写し</w:t>
            </w:r>
          </w:p>
        </w:tc>
      </w:tr>
      <w:tr w:rsidR="002F54CF" w:rsidRPr="002F54CF" w14:paraId="70E22781" w14:textId="77777777" w:rsidTr="00A2276F">
        <w:trPr>
          <w:trHeight w:val="775"/>
        </w:trPr>
        <w:tc>
          <w:tcPr>
            <w:tcW w:w="1770" w:type="dxa"/>
            <w:vMerge/>
          </w:tcPr>
          <w:p w14:paraId="1FCF3ED3" w14:textId="77777777" w:rsidR="0042434E" w:rsidRPr="002F54CF" w:rsidRDefault="0042434E" w:rsidP="00DC2B08">
            <w:pPr>
              <w:rPr>
                <w:rFonts w:ascii="ＭＳ ゴシック" w:eastAsia="ＭＳ ゴシック" w:hAnsi="ＭＳ ゴシック"/>
                <w:sz w:val="22"/>
              </w:rPr>
            </w:pPr>
          </w:p>
        </w:tc>
        <w:tc>
          <w:tcPr>
            <w:tcW w:w="2205" w:type="dxa"/>
            <w:tcBorders>
              <w:top w:val="single" w:sz="4" w:space="0" w:color="auto"/>
            </w:tcBorders>
          </w:tcPr>
          <w:p w14:paraId="6CA9EB9B" w14:textId="5B932FB5" w:rsidR="0042434E" w:rsidRPr="002F54CF" w:rsidRDefault="0042434E" w:rsidP="00DC2B08">
            <w:pPr>
              <w:spacing w:line="342" w:lineRule="exact"/>
              <w:ind w:left="220" w:hangingChars="100" w:hanging="220"/>
              <w:rPr>
                <w:rFonts w:ascii="ＭＳ 明朝" w:eastAsia="ＭＳ ゴシック" w:cs="ＭＳ ゴシック"/>
                <w:sz w:val="22"/>
              </w:rPr>
            </w:pPr>
            <w:r w:rsidRPr="002F54CF">
              <w:rPr>
                <w:rFonts w:ascii="ＭＳ ゴシック" w:eastAsia="ＭＳ ゴシック" w:hAnsi="ＭＳ ゴシック" w:hint="eastAsia"/>
                <w:sz w:val="22"/>
              </w:rPr>
              <w:t>②高齢者虐待防止措置実施の有無</w:t>
            </w:r>
          </w:p>
        </w:tc>
        <w:tc>
          <w:tcPr>
            <w:tcW w:w="5565" w:type="dxa"/>
            <w:tcBorders>
              <w:top w:val="single" w:sz="4" w:space="0" w:color="auto"/>
            </w:tcBorders>
          </w:tcPr>
          <w:p w14:paraId="4DC09A09" w14:textId="389A0D31" w:rsidR="0042434E" w:rsidRPr="002F54CF" w:rsidRDefault="0042434E" w:rsidP="00DC2B08">
            <w:pPr>
              <w:spacing w:line="342" w:lineRule="exact"/>
              <w:rPr>
                <w:rFonts w:ascii="ＭＳ 明朝" w:eastAsia="ＭＳ ゴシック" w:cs="ＭＳ ゴシック"/>
                <w:sz w:val="22"/>
              </w:rPr>
            </w:pPr>
            <w:r w:rsidRPr="002F54CF">
              <w:rPr>
                <w:rFonts w:asciiTheme="majorEastAsia" w:eastAsiaTheme="majorEastAsia" w:hAnsiTheme="majorEastAsia" w:cs="ＭＳ ゴシック" w:hint="eastAsia"/>
                <w:sz w:val="22"/>
              </w:rPr>
              <w:t>【添付書類不要】</w:t>
            </w:r>
          </w:p>
        </w:tc>
      </w:tr>
      <w:tr w:rsidR="002F54CF" w:rsidRPr="002F54CF" w14:paraId="57402700" w14:textId="77777777" w:rsidTr="00A2276F">
        <w:trPr>
          <w:trHeight w:val="879"/>
        </w:trPr>
        <w:tc>
          <w:tcPr>
            <w:tcW w:w="1770" w:type="dxa"/>
            <w:vMerge/>
          </w:tcPr>
          <w:p w14:paraId="449E8657" w14:textId="77777777" w:rsidR="0042434E" w:rsidRPr="002F54CF" w:rsidRDefault="0042434E" w:rsidP="00DC2B08">
            <w:pPr>
              <w:rPr>
                <w:rFonts w:ascii="ＭＳ ゴシック" w:eastAsia="ＭＳ ゴシック" w:hAnsi="ＭＳ ゴシック"/>
                <w:sz w:val="22"/>
              </w:rPr>
            </w:pPr>
          </w:p>
        </w:tc>
        <w:tc>
          <w:tcPr>
            <w:tcW w:w="2205" w:type="dxa"/>
            <w:tcBorders>
              <w:top w:val="single" w:sz="4" w:space="0" w:color="auto"/>
            </w:tcBorders>
          </w:tcPr>
          <w:p w14:paraId="1094A228" w14:textId="157B639C" w:rsidR="0042434E" w:rsidRPr="002F54CF" w:rsidRDefault="0042434E" w:rsidP="00DC2B08">
            <w:pPr>
              <w:spacing w:line="342" w:lineRule="exact"/>
              <w:ind w:left="220" w:hangingChars="100" w:hanging="220"/>
              <w:rPr>
                <w:rFonts w:ascii="ＭＳ 明朝" w:eastAsia="ＭＳ ゴシック" w:cs="ＭＳ ゴシック"/>
                <w:sz w:val="22"/>
              </w:rPr>
            </w:pPr>
            <w:r w:rsidRPr="002F54CF">
              <w:rPr>
                <w:rFonts w:ascii="ＭＳ ゴシック" w:eastAsia="ＭＳ ゴシック" w:hAnsi="ＭＳ ゴシック" w:hint="eastAsia"/>
                <w:sz w:val="22"/>
              </w:rPr>
              <w:t>③業務継続計画策定の有無</w:t>
            </w:r>
          </w:p>
        </w:tc>
        <w:tc>
          <w:tcPr>
            <w:tcW w:w="5565" w:type="dxa"/>
            <w:tcBorders>
              <w:top w:val="single" w:sz="4" w:space="0" w:color="auto"/>
            </w:tcBorders>
          </w:tcPr>
          <w:p w14:paraId="311D973F" w14:textId="39A9168A" w:rsidR="0042434E" w:rsidRPr="002F54CF" w:rsidRDefault="0042434E" w:rsidP="00DC2B08">
            <w:pPr>
              <w:spacing w:line="342" w:lineRule="exact"/>
              <w:rPr>
                <w:rFonts w:ascii="ＭＳ 明朝" w:eastAsia="ＭＳ ゴシック" w:cs="ＭＳ ゴシック"/>
                <w:sz w:val="22"/>
              </w:rPr>
            </w:pPr>
            <w:r w:rsidRPr="002F54CF">
              <w:rPr>
                <w:rFonts w:asciiTheme="majorEastAsia" w:eastAsiaTheme="majorEastAsia" w:hAnsiTheme="majorEastAsia" w:cs="ＭＳ ゴシック" w:hint="eastAsia"/>
                <w:sz w:val="22"/>
              </w:rPr>
              <w:t>【添付書類不要】</w:t>
            </w:r>
          </w:p>
        </w:tc>
      </w:tr>
      <w:tr w:rsidR="002F54CF" w:rsidRPr="002F54CF" w14:paraId="4460DAFA" w14:textId="77777777" w:rsidTr="00A2276F">
        <w:trPr>
          <w:trHeight w:val="1070"/>
        </w:trPr>
        <w:tc>
          <w:tcPr>
            <w:tcW w:w="1770" w:type="dxa"/>
            <w:vMerge/>
          </w:tcPr>
          <w:p w14:paraId="75C633BE" w14:textId="77777777" w:rsidR="0042434E" w:rsidRPr="002F54CF" w:rsidRDefault="0042434E" w:rsidP="006F1DD2">
            <w:pPr>
              <w:rPr>
                <w:rFonts w:ascii="ＭＳ ゴシック" w:eastAsia="ＭＳ ゴシック" w:hAnsi="ＭＳ ゴシック"/>
                <w:sz w:val="22"/>
              </w:rPr>
            </w:pPr>
          </w:p>
        </w:tc>
        <w:tc>
          <w:tcPr>
            <w:tcW w:w="2205" w:type="dxa"/>
            <w:tcBorders>
              <w:top w:val="single" w:sz="4" w:space="0" w:color="auto"/>
            </w:tcBorders>
          </w:tcPr>
          <w:p w14:paraId="4FBBEACC" w14:textId="1D2A2D84" w:rsidR="0042434E" w:rsidRPr="002F54CF" w:rsidRDefault="0042434E" w:rsidP="006F1DD2">
            <w:pPr>
              <w:spacing w:line="342" w:lineRule="exact"/>
              <w:ind w:left="220" w:hangingChars="100" w:hanging="220"/>
              <w:rPr>
                <w:rFonts w:ascii="ＭＳ 明朝" w:eastAsia="ＭＳ ゴシック" w:cs="ＭＳ ゴシック"/>
                <w:sz w:val="22"/>
              </w:rPr>
            </w:pPr>
            <w:r w:rsidRPr="002F54CF">
              <w:rPr>
                <w:rFonts w:ascii="ＭＳ 明朝" w:eastAsia="ＭＳ ゴシック" w:cs="ＭＳ ゴシック" w:hint="eastAsia"/>
                <w:sz w:val="22"/>
              </w:rPr>
              <w:t>④感染症又は災害の発生を理由とする利用者数の減少が一定以上生じている場合の対応</w:t>
            </w:r>
          </w:p>
        </w:tc>
        <w:tc>
          <w:tcPr>
            <w:tcW w:w="5565" w:type="dxa"/>
            <w:tcBorders>
              <w:top w:val="single" w:sz="4" w:space="0" w:color="auto"/>
            </w:tcBorders>
          </w:tcPr>
          <w:p w14:paraId="67195278" w14:textId="77777777" w:rsidR="0042434E" w:rsidRPr="002F54CF" w:rsidRDefault="0042434E" w:rsidP="006F1DD2">
            <w:pPr>
              <w:spacing w:line="342" w:lineRule="exact"/>
              <w:rPr>
                <w:rFonts w:ascii="ＭＳ 明朝" w:eastAsia="ＭＳ ゴシック" w:cs="ＭＳ ゴシック"/>
                <w:sz w:val="22"/>
              </w:rPr>
            </w:pPr>
            <w:r w:rsidRPr="002F54CF">
              <w:rPr>
                <w:rFonts w:ascii="ＭＳ 明朝" w:eastAsia="ＭＳ ゴシック" w:cs="ＭＳ ゴシック" w:hint="eastAsia"/>
                <w:sz w:val="22"/>
              </w:rPr>
              <w:t>・利用延人員数計算シート（通所介護・地域密着型通所</w:t>
            </w:r>
          </w:p>
          <w:p w14:paraId="5B8DF4AB" w14:textId="77777777"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介護・（介護予防）認知症対応型通所介護）</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w:t>
            </w:r>
          </w:p>
          <w:p w14:paraId="772B67CD" w14:textId="517DA0C8"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６）</w:t>
            </w:r>
          </w:p>
          <w:p w14:paraId="6A0AB46A" w14:textId="77777777" w:rsidR="0042434E" w:rsidRPr="002F54CF" w:rsidRDefault="0042434E" w:rsidP="006F1DD2">
            <w:pPr>
              <w:spacing w:line="342" w:lineRule="exact"/>
              <w:rPr>
                <w:rFonts w:ascii="ＭＳ 明朝" w:eastAsia="ＭＳ ゴシック" w:cs="ＭＳ ゴシック"/>
                <w:sz w:val="22"/>
              </w:rPr>
            </w:pPr>
            <w:r w:rsidRPr="002F54CF">
              <w:rPr>
                <w:rFonts w:ascii="ＭＳ 明朝" w:eastAsia="ＭＳ ゴシック" w:cs="ＭＳ ゴシック" w:hint="eastAsia"/>
                <w:sz w:val="22"/>
              </w:rPr>
              <w:t>・感染症又は災害の発生を理由とする通所介護等の介</w:t>
            </w:r>
          </w:p>
          <w:p w14:paraId="573A1F8E" w14:textId="6FF0200E"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護報酬による評価　届出様式</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参考様式２５</w:t>
            </w:r>
            <w:r w:rsidRPr="002F54CF">
              <w:rPr>
                <w:rFonts w:ascii="ＭＳ 明朝" w:eastAsia="ＭＳ ゴシック" w:cs="ＭＳ ゴシック" w:hint="eastAsia"/>
                <w:sz w:val="22"/>
              </w:rPr>
              <w:t>)</w:t>
            </w:r>
          </w:p>
          <w:p w14:paraId="7F4F20A5" w14:textId="77777777"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　基本報酬への３％加算は基本的に３か月間算定</w:t>
            </w:r>
          </w:p>
          <w:p w14:paraId="6BD95CA1" w14:textId="336686D3" w:rsidR="0042434E" w:rsidRPr="002F54CF" w:rsidRDefault="0042434E" w:rsidP="005A6BF7">
            <w:pPr>
              <w:spacing w:line="342" w:lineRule="exact"/>
              <w:ind w:firstLineChars="300" w:firstLine="660"/>
              <w:rPr>
                <w:rFonts w:ascii="ＭＳ 明朝" w:eastAsia="ＭＳ ゴシック" w:cs="ＭＳ ゴシック"/>
                <w:sz w:val="22"/>
              </w:rPr>
            </w:pPr>
            <w:r w:rsidRPr="002F54CF">
              <w:rPr>
                <w:rFonts w:ascii="ＭＳ 明朝" w:eastAsia="ＭＳ ゴシック" w:cs="ＭＳ ゴシック" w:hint="eastAsia"/>
                <w:sz w:val="22"/>
              </w:rPr>
              <w:t>可能です。</w:t>
            </w:r>
          </w:p>
          <w:p w14:paraId="4964FC3F" w14:textId="77777777" w:rsidR="0042434E" w:rsidRPr="002F54CF" w:rsidRDefault="0042434E" w:rsidP="005A6BF7">
            <w:pPr>
              <w:spacing w:line="342" w:lineRule="exact"/>
              <w:ind w:firstLineChars="100" w:firstLine="220"/>
              <w:rPr>
                <w:rFonts w:ascii="ＭＳ 明朝" w:eastAsia="ＭＳ ゴシック" w:cs="ＭＳ ゴシック"/>
                <w:sz w:val="22"/>
              </w:rPr>
            </w:pPr>
            <w:r w:rsidRPr="002F54CF">
              <w:rPr>
                <w:rFonts w:ascii="ＭＳ 明朝" w:eastAsia="ＭＳ ゴシック" w:cs="ＭＳ ゴシック" w:hint="eastAsia"/>
                <w:sz w:val="22"/>
              </w:rPr>
              <w:t>※　要件に該当しなくなった場合は、その旨の届出</w:t>
            </w:r>
          </w:p>
          <w:p w14:paraId="0CC388B9" w14:textId="4EF28855" w:rsidR="0042434E" w:rsidRPr="002F54CF" w:rsidRDefault="0042434E" w:rsidP="005A6BF7">
            <w:pPr>
              <w:spacing w:line="342" w:lineRule="exact"/>
              <w:ind w:firstLineChars="300" w:firstLine="660"/>
              <w:rPr>
                <w:rFonts w:ascii="ＭＳ 明朝" w:eastAsia="ＭＳ ゴシック" w:cs="ＭＳ ゴシック"/>
                <w:sz w:val="22"/>
              </w:rPr>
            </w:pPr>
            <w:r w:rsidRPr="002F54CF">
              <w:rPr>
                <w:rFonts w:ascii="ＭＳ 明朝" w:eastAsia="ＭＳ ゴシック" w:cs="ＭＳ ゴシック" w:hint="eastAsia"/>
                <w:sz w:val="22"/>
              </w:rPr>
              <w:t>が必要です。</w:t>
            </w:r>
          </w:p>
        </w:tc>
      </w:tr>
      <w:tr w:rsidR="002F54CF" w:rsidRPr="002F54CF" w14:paraId="782ACE76" w14:textId="77777777" w:rsidTr="005A6BF7">
        <w:trPr>
          <w:trHeight w:val="1770"/>
        </w:trPr>
        <w:tc>
          <w:tcPr>
            <w:tcW w:w="1770" w:type="dxa"/>
            <w:vMerge/>
          </w:tcPr>
          <w:p w14:paraId="52BD8462" w14:textId="77777777" w:rsidR="0042434E" w:rsidRPr="002F54CF" w:rsidRDefault="0042434E" w:rsidP="00FE22A9">
            <w:pPr>
              <w:rPr>
                <w:rFonts w:ascii="ＭＳ ゴシック" w:eastAsia="ＭＳ ゴシック" w:hAnsi="ＭＳ ゴシック"/>
                <w:sz w:val="22"/>
              </w:rPr>
            </w:pPr>
          </w:p>
        </w:tc>
        <w:tc>
          <w:tcPr>
            <w:tcW w:w="2205" w:type="dxa"/>
            <w:tcBorders>
              <w:top w:val="single" w:sz="4" w:space="0" w:color="auto"/>
            </w:tcBorders>
          </w:tcPr>
          <w:p w14:paraId="4B8C7C17" w14:textId="5E3171CF" w:rsidR="0042434E" w:rsidRPr="002F54CF" w:rsidRDefault="0042434E" w:rsidP="00FA2D8E">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⑤時間延長サービス体制</w:t>
            </w:r>
          </w:p>
        </w:tc>
        <w:tc>
          <w:tcPr>
            <w:tcW w:w="5565" w:type="dxa"/>
            <w:tcBorders>
              <w:top w:val="single" w:sz="4" w:space="0" w:color="auto"/>
            </w:tcBorders>
          </w:tcPr>
          <w:p w14:paraId="66879F3D" w14:textId="77777777" w:rsidR="0042434E" w:rsidRPr="002F54CF" w:rsidRDefault="0042434E"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・従業者の勤務の体制及び勤務形態一覧表</w:t>
            </w:r>
          </w:p>
          <w:p w14:paraId="06B15329" w14:textId="101178B2" w:rsidR="0042434E" w:rsidRPr="002F54CF" w:rsidRDefault="0042434E" w:rsidP="002B7B2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ゴシック" w:eastAsia="ＭＳ ゴシック" w:hAnsi="ＭＳ ゴシック" w:cs="ＭＳ ゴシック" w:hint="eastAsia"/>
                <w:sz w:val="22"/>
              </w:rPr>
              <w:t>※加算算定開始月のもの。</w:t>
            </w:r>
          </w:p>
          <w:p w14:paraId="50F79E80" w14:textId="77777777" w:rsidR="0042434E" w:rsidRPr="002F54CF" w:rsidRDefault="0042434E" w:rsidP="005A6BF7">
            <w:pPr>
              <w:ind w:left="416" w:hangingChars="189" w:hanging="416"/>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　時間延長の際の勤務体制がわかるように、記載</w:t>
            </w:r>
          </w:p>
          <w:p w14:paraId="5BD00A75" w14:textId="7262BCF3" w:rsidR="0042434E" w:rsidRPr="002F54CF" w:rsidRDefault="0042434E" w:rsidP="005A6BF7">
            <w:pPr>
              <w:ind w:leftChars="100" w:left="210" w:firstLineChars="200" w:firstLine="44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例を参考に記載してください。</w:t>
            </w:r>
          </w:p>
          <w:p w14:paraId="572E1E0B" w14:textId="77777777" w:rsidR="0042434E" w:rsidRPr="002F54CF" w:rsidRDefault="0042434E" w:rsidP="00610D01">
            <w:pPr>
              <w:ind w:left="416" w:hangingChars="189" w:hanging="416"/>
              <w:rPr>
                <w:rFonts w:ascii="ＭＳ ゴシック" w:eastAsia="ＭＳ ゴシック" w:hAnsi="ＭＳ ゴシック"/>
                <w:sz w:val="22"/>
              </w:rPr>
            </w:pPr>
            <w:r w:rsidRPr="002F54CF">
              <w:rPr>
                <w:rFonts w:ascii="ＭＳ ゴシック" w:eastAsia="ＭＳ ゴシック" w:hAnsi="ＭＳ ゴシック" w:hint="eastAsia"/>
                <w:sz w:val="22"/>
              </w:rPr>
              <w:t>・</w:t>
            </w:r>
            <w:r w:rsidRPr="002F54CF">
              <w:rPr>
                <w:rFonts w:ascii="ＭＳ ゴシック" w:eastAsia="ＭＳ ゴシック" w:hAnsi="ＭＳ ゴシック" w:cs="ＭＳ ゴシック" w:hint="eastAsia"/>
                <w:sz w:val="22"/>
              </w:rPr>
              <w:t>提出後、別途運営規程の変更が必要になります。</w:t>
            </w:r>
          </w:p>
          <w:p w14:paraId="1F436949" w14:textId="0EA2A2A0" w:rsidR="0042434E" w:rsidRPr="002F54CF" w:rsidRDefault="0042434E" w:rsidP="005A6BF7">
            <w:pPr>
              <w:rPr>
                <w:rFonts w:ascii="ＭＳ ゴシック" w:eastAsia="ＭＳ ゴシック" w:hAnsi="ＭＳ ゴシック"/>
                <w:sz w:val="22"/>
              </w:rPr>
            </w:pPr>
            <w:r w:rsidRPr="002F54CF">
              <w:rPr>
                <w:rFonts w:ascii="ＭＳ ゴシック" w:eastAsia="ＭＳ ゴシック" w:hAnsi="ＭＳ ゴシック" w:hint="eastAsia"/>
                <w:sz w:val="22"/>
              </w:rPr>
              <w:t>（延長サービスを行う時間等を記載）</w:t>
            </w:r>
          </w:p>
        </w:tc>
      </w:tr>
      <w:tr w:rsidR="002F54CF" w:rsidRPr="002F54CF" w14:paraId="6FD7ED9D" w14:textId="77777777" w:rsidTr="005A6BF7">
        <w:trPr>
          <w:trHeight w:val="315"/>
        </w:trPr>
        <w:tc>
          <w:tcPr>
            <w:tcW w:w="1770" w:type="dxa"/>
            <w:vMerge/>
          </w:tcPr>
          <w:p w14:paraId="1D3F86DF" w14:textId="77777777" w:rsidR="0042434E" w:rsidRPr="002F54CF" w:rsidRDefault="0042434E" w:rsidP="006F1DD2">
            <w:pPr>
              <w:rPr>
                <w:rFonts w:ascii="ＭＳ ゴシック" w:eastAsia="ＭＳ ゴシック" w:hAnsi="ＭＳ ゴシック"/>
                <w:sz w:val="22"/>
              </w:rPr>
            </w:pPr>
          </w:p>
        </w:tc>
        <w:tc>
          <w:tcPr>
            <w:tcW w:w="2205" w:type="dxa"/>
          </w:tcPr>
          <w:p w14:paraId="2925D22F" w14:textId="54AF2E4A"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⑥入浴介助加算</w:t>
            </w:r>
          </w:p>
          <w:p w14:paraId="2AFD1F41" w14:textId="77777777" w:rsidR="0042434E" w:rsidRPr="002F54CF" w:rsidRDefault="0042434E" w:rsidP="006F1DD2">
            <w:pPr>
              <w:spacing w:line="342" w:lineRule="exact"/>
              <w:ind w:leftChars="100" w:left="225" w:hangingChars="7" w:hanging="15"/>
              <w:rPr>
                <w:rFonts w:ascii="ＭＳ 明朝" w:eastAsia="ＭＳ ゴシック" w:cs="ＭＳ ゴシック"/>
                <w:sz w:val="22"/>
              </w:rPr>
            </w:pPr>
            <w:r w:rsidRPr="002F54CF">
              <w:rPr>
                <w:rFonts w:ascii="ＭＳ 明朝" w:eastAsia="ＭＳ ゴシック" w:cs="ＭＳ ゴシック" w:hint="eastAsia"/>
                <w:sz w:val="22"/>
              </w:rPr>
              <w:lastRenderedPageBreak/>
              <w:t>（Ⅰ）（Ⅱ）</w:t>
            </w:r>
          </w:p>
        </w:tc>
        <w:tc>
          <w:tcPr>
            <w:tcW w:w="5565" w:type="dxa"/>
          </w:tcPr>
          <w:p w14:paraId="4BA4D3B5" w14:textId="1F1B1F99" w:rsidR="0042434E" w:rsidRPr="002F54CF" w:rsidRDefault="0042434E" w:rsidP="006F1DD2">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lastRenderedPageBreak/>
              <w:t>・事業所の浴室の平面図</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別紙６</w:t>
            </w:r>
            <w:r w:rsidRPr="002F54CF">
              <w:rPr>
                <w:rFonts w:ascii="ＭＳ 明朝" w:eastAsia="ＭＳ ゴシック" w:cs="ＭＳ ゴシック" w:hint="eastAsia"/>
                <w:sz w:val="22"/>
              </w:rPr>
              <w:t>)</w:t>
            </w:r>
          </w:p>
          <w:p w14:paraId="0D5AB175" w14:textId="77777777"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lastRenderedPageBreak/>
              <w:t>・事業所の浴室の写真</w:t>
            </w:r>
          </w:p>
          <w:p w14:paraId="4596D709" w14:textId="71A8145A"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・研修を実施または実施することがわかる資料</w:t>
            </w:r>
          </w:p>
          <w:p w14:paraId="6B567BCA" w14:textId="5F8FC00C" w:rsidR="0042434E" w:rsidRPr="002F54CF" w:rsidRDefault="0042434E" w:rsidP="002B7B2D">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入浴介助加算（Ⅰ）と（Ⅱ）は併算定不可。</w:t>
            </w:r>
          </w:p>
        </w:tc>
      </w:tr>
      <w:tr w:rsidR="002F54CF" w:rsidRPr="002F54CF" w14:paraId="1748FC42" w14:textId="77777777" w:rsidTr="005A6BF7">
        <w:trPr>
          <w:trHeight w:val="948"/>
        </w:trPr>
        <w:tc>
          <w:tcPr>
            <w:tcW w:w="1770" w:type="dxa"/>
            <w:vMerge/>
          </w:tcPr>
          <w:p w14:paraId="49C39C57" w14:textId="77777777" w:rsidR="0042434E" w:rsidRPr="002F54CF" w:rsidRDefault="0042434E" w:rsidP="00FE22A9">
            <w:pPr>
              <w:rPr>
                <w:rFonts w:ascii="ＭＳ ゴシック" w:eastAsia="ＭＳ ゴシック" w:hAnsi="ＭＳ ゴシック"/>
                <w:sz w:val="22"/>
              </w:rPr>
            </w:pPr>
          </w:p>
        </w:tc>
        <w:tc>
          <w:tcPr>
            <w:tcW w:w="2205" w:type="dxa"/>
          </w:tcPr>
          <w:p w14:paraId="70519CA1" w14:textId="5DCEF230" w:rsidR="0042434E" w:rsidRPr="002F54CF" w:rsidRDefault="0042434E" w:rsidP="00C4720D">
            <w:pPr>
              <w:rPr>
                <w:rFonts w:ascii="ＭＳ ゴシック" w:eastAsia="ＭＳ ゴシック" w:hAnsi="ＭＳ ゴシック"/>
                <w:sz w:val="22"/>
              </w:rPr>
            </w:pPr>
            <w:r w:rsidRPr="002F54CF">
              <w:rPr>
                <w:rFonts w:ascii="ＭＳ ゴシック" w:eastAsia="ＭＳ ゴシック" w:hAnsi="ＭＳ ゴシック" w:hint="eastAsia"/>
                <w:sz w:val="22"/>
              </w:rPr>
              <w:t>⑦生活機能向上連携</w:t>
            </w:r>
          </w:p>
          <w:p w14:paraId="05F2C354" w14:textId="77777777" w:rsidR="0042434E" w:rsidRPr="002F54CF" w:rsidRDefault="0042434E" w:rsidP="00DA403D">
            <w:pPr>
              <w:ind w:firstLineChars="100" w:firstLine="220"/>
              <w:rPr>
                <w:rFonts w:ascii="ＭＳ ゴシック" w:eastAsia="ＭＳ ゴシック" w:hAnsi="ＭＳ ゴシック"/>
                <w:sz w:val="22"/>
              </w:rPr>
            </w:pPr>
            <w:r w:rsidRPr="002F54CF">
              <w:rPr>
                <w:rFonts w:ascii="ＭＳ ゴシック" w:eastAsia="ＭＳ ゴシック" w:hAnsi="ＭＳ ゴシック" w:hint="eastAsia"/>
                <w:sz w:val="22"/>
              </w:rPr>
              <w:t>加算</w:t>
            </w:r>
            <w:r w:rsidRPr="002F54CF">
              <w:rPr>
                <w:rFonts w:ascii="ＭＳ 明朝" w:eastAsia="ＭＳ ゴシック" w:cs="ＭＳ ゴシック" w:hint="eastAsia"/>
                <w:sz w:val="22"/>
              </w:rPr>
              <w:t>（Ⅰ）（Ⅱ）</w:t>
            </w:r>
          </w:p>
        </w:tc>
        <w:tc>
          <w:tcPr>
            <w:tcW w:w="5565" w:type="dxa"/>
          </w:tcPr>
          <w:p w14:paraId="4D3C244A" w14:textId="77777777" w:rsidR="0042434E" w:rsidRPr="002F54CF" w:rsidRDefault="0042434E" w:rsidP="00C4720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w:t>
            </w:r>
            <w:r w:rsidRPr="002F54CF">
              <w:rPr>
                <w:rFonts w:ascii="ＭＳ 明朝" w:eastAsia="ＭＳ ゴシック" w:cs="ＭＳ ゴシック" w:hint="eastAsia"/>
                <w:sz w:val="22"/>
              </w:rPr>
              <w:t>【添付書類不要】</w:t>
            </w:r>
          </w:p>
        </w:tc>
      </w:tr>
      <w:tr w:rsidR="002F54CF" w:rsidRPr="002F54CF" w14:paraId="52485390" w14:textId="77777777" w:rsidTr="00A2276F">
        <w:trPr>
          <w:trHeight w:val="416"/>
        </w:trPr>
        <w:tc>
          <w:tcPr>
            <w:tcW w:w="1770" w:type="dxa"/>
            <w:vMerge/>
          </w:tcPr>
          <w:p w14:paraId="7C98197B" w14:textId="77777777" w:rsidR="0042434E" w:rsidRPr="002F54CF" w:rsidRDefault="0042434E" w:rsidP="00FE22A9">
            <w:pPr>
              <w:rPr>
                <w:rFonts w:ascii="ＭＳ ゴシック" w:eastAsia="ＭＳ ゴシック" w:hAnsi="ＭＳ ゴシック"/>
                <w:sz w:val="22"/>
              </w:rPr>
            </w:pPr>
          </w:p>
        </w:tc>
        <w:tc>
          <w:tcPr>
            <w:tcW w:w="2205" w:type="dxa"/>
          </w:tcPr>
          <w:p w14:paraId="7216744C" w14:textId="655F97F0" w:rsidR="0042434E" w:rsidRPr="002F54CF" w:rsidRDefault="0042434E" w:rsidP="00C4720D">
            <w:pPr>
              <w:rPr>
                <w:rFonts w:ascii="ＭＳ ゴシック" w:eastAsia="ＭＳ ゴシック" w:hAnsi="ＭＳ ゴシック"/>
                <w:sz w:val="22"/>
              </w:rPr>
            </w:pPr>
            <w:r w:rsidRPr="002F54CF">
              <w:rPr>
                <w:rFonts w:ascii="ＭＳ ゴシック" w:eastAsia="ＭＳ ゴシック" w:hAnsi="ＭＳ ゴシック" w:hint="eastAsia"/>
                <w:sz w:val="22"/>
              </w:rPr>
              <w:t>⑧個別機能訓練加算</w:t>
            </w:r>
          </w:p>
        </w:tc>
        <w:tc>
          <w:tcPr>
            <w:tcW w:w="5565" w:type="dxa"/>
          </w:tcPr>
          <w:p w14:paraId="0B8D6209" w14:textId="77777777" w:rsidR="0042434E" w:rsidRPr="002F54CF" w:rsidRDefault="0042434E"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・従業者の勤務の体制及び勤務形態一覧表</w:t>
            </w:r>
          </w:p>
          <w:p w14:paraId="4008469F" w14:textId="136B9FC3" w:rsidR="0042434E" w:rsidRPr="002F54CF" w:rsidRDefault="0042434E" w:rsidP="002B7B2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ゴシック" w:eastAsia="ＭＳ ゴシック" w:hAnsi="ＭＳ ゴシック" w:cs="ＭＳ ゴシック" w:hint="eastAsia"/>
                <w:sz w:val="22"/>
              </w:rPr>
              <w:t>※加算算定開始月のもの。</w:t>
            </w:r>
          </w:p>
          <w:p w14:paraId="553C7575" w14:textId="77777777" w:rsidR="0042434E" w:rsidRPr="002F54CF" w:rsidRDefault="0042434E" w:rsidP="00C4720D">
            <w:pPr>
              <w:suppressAutoHyphens/>
              <w:kinsoku w:val="0"/>
              <w:wordWrap w:val="0"/>
              <w:autoSpaceDE w:val="0"/>
              <w:autoSpaceDN w:val="0"/>
              <w:spacing w:line="342" w:lineRule="exact"/>
              <w:ind w:left="436" w:hangingChars="198" w:hanging="436"/>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　機能訓練指導員の勤務体制がわかるように、記</w:t>
            </w:r>
          </w:p>
          <w:p w14:paraId="188A0D5E" w14:textId="10457F97" w:rsidR="0042434E" w:rsidRPr="002F54CF" w:rsidRDefault="0042434E" w:rsidP="005A6BF7">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spacing w:val="4"/>
                <w:sz w:val="22"/>
              </w:rPr>
            </w:pPr>
            <w:r w:rsidRPr="002F54CF">
              <w:rPr>
                <w:rFonts w:ascii="ＭＳ ゴシック" w:eastAsia="ＭＳ ゴシック" w:hAnsi="ＭＳ ゴシック" w:cs="ＭＳ ゴシック" w:hint="eastAsia"/>
                <w:sz w:val="22"/>
              </w:rPr>
              <w:t>載例を参考に記載してください。</w:t>
            </w:r>
          </w:p>
          <w:p w14:paraId="032F8D31" w14:textId="77777777" w:rsidR="0042434E" w:rsidRPr="002F54CF" w:rsidRDefault="0042434E" w:rsidP="00C4720D">
            <w:pPr>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・機能訓練指導員の資格証の写し</w:t>
            </w:r>
          </w:p>
        </w:tc>
      </w:tr>
      <w:tr w:rsidR="002F54CF" w:rsidRPr="002F54CF" w14:paraId="3BC93972" w14:textId="77777777" w:rsidTr="00A2276F">
        <w:trPr>
          <w:trHeight w:val="364"/>
        </w:trPr>
        <w:tc>
          <w:tcPr>
            <w:tcW w:w="1770" w:type="dxa"/>
            <w:vMerge/>
          </w:tcPr>
          <w:p w14:paraId="3BBA8F16" w14:textId="77777777" w:rsidR="0042434E" w:rsidRPr="002F54CF" w:rsidRDefault="0042434E" w:rsidP="00FE22A9">
            <w:pPr>
              <w:rPr>
                <w:rFonts w:ascii="ＭＳ ゴシック" w:eastAsia="ＭＳ ゴシック" w:hAnsi="ＭＳ ゴシック"/>
                <w:sz w:val="22"/>
              </w:rPr>
            </w:pPr>
          </w:p>
        </w:tc>
        <w:tc>
          <w:tcPr>
            <w:tcW w:w="2205" w:type="dxa"/>
          </w:tcPr>
          <w:p w14:paraId="7F100C51" w14:textId="721FE5DD" w:rsidR="0042434E" w:rsidRPr="002F54CF" w:rsidRDefault="0042434E" w:rsidP="00EC669E">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⑨若年性認知症利用者受入加算</w:t>
            </w:r>
          </w:p>
        </w:tc>
        <w:tc>
          <w:tcPr>
            <w:tcW w:w="5565" w:type="dxa"/>
          </w:tcPr>
          <w:p w14:paraId="25B56AA6" w14:textId="77777777" w:rsidR="0042434E" w:rsidRPr="002F54CF" w:rsidRDefault="0042434E" w:rsidP="00EC669E">
            <w:pPr>
              <w:rPr>
                <w:rFonts w:ascii="ＭＳ ゴシック" w:eastAsia="ＭＳ ゴシック" w:hAnsi="ＭＳ ゴシック"/>
                <w:sz w:val="22"/>
              </w:rPr>
            </w:pPr>
            <w:r w:rsidRPr="002F54CF">
              <w:rPr>
                <w:rFonts w:ascii="ＭＳ ゴシック" w:eastAsia="ＭＳ ゴシック" w:hAnsi="ＭＳ ゴシック" w:hint="eastAsia"/>
                <w:sz w:val="22"/>
              </w:rPr>
              <w:t>【添付書類不要】</w:t>
            </w:r>
          </w:p>
        </w:tc>
      </w:tr>
      <w:tr w:rsidR="002F54CF" w:rsidRPr="002F54CF" w14:paraId="639D6B09" w14:textId="77777777" w:rsidTr="00A2276F">
        <w:trPr>
          <w:trHeight w:val="1774"/>
        </w:trPr>
        <w:tc>
          <w:tcPr>
            <w:tcW w:w="1770" w:type="dxa"/>
            <w:vMerge/>
          </w:tcPr>
          <w:p w14:paraId="31ADADC5" w14:textId="77777777" w:rsidR="0042434E" w:rsidRPr="002F54CF" w:rsidRDefault="0042434E" w:rsidP="00951300">
            <w:pPr>
              <w:rPr>
                <w:rFonts w:ascii="ＭＳ ゴシック" w:eastAsia="ＭＳ ゴシック" w:hAnsi="ＭＳ ゴシック"/>
                <w:sz w:val="22"/>
              </w:rPr>
            </w:pPr>
          </w:p>
        </w:tc>
        <w:tc>
          <w:tcPr>
            <w:tcW w:w="2205" w:type="dxa"/>
          </w:tcPr>
          <w:p w14:paraId="6EF032DC" w14:textId="43BB6992" w:rsidR="0042434E" w:rsidRPr="002F54CF" w:rsidRDefault="0042434E" w:rsidP="00951300">
            <w:pPr>
              <w:suppressAutoHyphens/>
              <w:kinsoku w:val="0"/>
              <w:wordWrap w:val="0"/>
              <w:autoSpaceDE w:val="0"/>
              <w:autoSpaceDN w:val="0"/>
              <w:spacing w:line="342" w:lineRule="exact"/>
              <w:ind w:left="220" w:hangingChars="100" w:hanging="220"/>
              <w:jc w:val="left"/>
              <w:rPr>
                <w:rFonts w:ascii="ＭＳ 明朝"/>
                <w:sz w:val="22"/>
              </w:rPr>
            </w:pPr>
            <w:r w:rsidRPr="002F54CF">
              <w:rPr>
                <w:rFonts w:ascii="ＭＳ 明朝" w:eastAsia="ＭＳ ゴシック" w:cs="ＭＳ ゴシック" w:hint="eastAsia"/>
                <w:sz w:val="22"/>
              </w:rPr>
              <w:t>⑩栄養アセスメント・栄養改善体制</w:t>
            </w:r>
          </w:p>
        </w:tc>
        <w:tc>
          <w:tcPr>
            <w:tcW w:w="5565" w:type="dxa"/>
          </w:tcPr>
          <w:p w14:paraId="3CB5934E" w14:textId="77777777" w:rsidR="0042434E" w:rsidRPr="002F54CF" w:rsidRDefault="0042434E" w:rsidP="002471B7">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・従業者の勤務の体制及び勤務形態一覧表</w:t>
            </w:r>
          </w:p>
          <w:p w14:paraId="169866A1" w14:textId="7DAEE407" w:rsidR="0042434E" w:rsidRPr="002F54CF" w:rsidRDefault="0042434E" w:rsidP="005A6BF7">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明朝" w:eastAsia="ＭＳ ゴシック" w:cs="ＭＳ ゴシック" w:hint="eastAsia"/>
                <w:sz w:val="22"/>
              </w:rPr>
              <w:t>※加算算定開始月のもの。</w:t>
            </w:r>
          </w:p>
          <w:p w14:paraId="1836F864" w14:textId="77777777" w:rsidR="0042434E" w:rsidRPr="002F54CF" w:rsidRDefault="0042434E"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2F54CF">
              <w:rPr>
                <w:rFonts w:ascii="ＭＳ 明朝" w:eastAsia="ＭＳ ゴシック" w:cs="ＭＳ ゴシック" w:hint="eastAsia"/>
                <w:sz w:val="22"/>
              </w:rPr>
              <w:t xml:space="preserve">　※　管理栄養士の勤務体制がわかるように、記載例</w:t>
            </w:r>
          </w:p>
          <w:p w14:paraId="6FA5F24C" w14:textId="0FE3CFE6" w:rsidR="0042434E" w:rsidRPr="002F54CF" w:rsidRDefault="0042434E" w:rsidP="005A6BF7">
            <w:pPr>
              <w:suppressAutoHyphens/>
              <w:kinsoku w:val="0"/>
              <w:wordWrap w:val="0"/>
              <w:autoSpaceDE w:val="0"/>
              <w:autoSpaceDN w:val="0"/>
              <w:spacing w:line="342" w:lineRule="exact"/>
              <w:ind w:firstLineChars="300" w:firstLine="660"/>
              <w:jc w:val="left"/>
              <w:rPr>
                <w:rFonts w:ascii="ＭＳ 明朝"/>
                <w:spacing w:val="4"/>
                <w:sz w:val="22"/>
              </w:rPr>
            </w:pPr>
            <w:r w:rsidRPr="002F54CF">
              <w:rPr>
                <w:rFonts w:ascii="ＭＳ 明朝" w:eastAsia="ＭＳ ゴシック" w:cs="ＭＳ ゴシック" w:hint="eastAsia"/>
                <w:sz w:val="22"/>
              </w:rPr>
              <w:t>を参考に記載してください。</w:t>
            </w:r>
          </w:p>
          <w:p w14:paraId="4C4D3635" w14:textId="7777777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・管理栄養士の資格証の写し</w:t>
            </w:r>
          </w:p>
          <w:p w14:paraId="3B492BBB" w14:textId="77777777" w:rsidR="0042434E" w:rsidRPr="002F54CF" w:rsidRDefault="0042434E"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2F54CF">
              <w:rPr>
                <w:rFonts w:ascii="ＭＳ 明朝" w:eastAsia="ＭＳ ゴシック" w:cs="ＭＳ ゴシック" w:hint="eastAsia"/>
                <w:sz w:val="22"/>
              </w:rPr>
              <w:t xml:space="preserve">　※　外部（他の介護事業所、医療機関又は栄養ケア</w:t>
            </w:r>
          </w:p>
          <w:p w14:paraId="2E2FFC0C" w14:textId="77777777" w:rsidR="0042434E" w:rsidRPr="002F54CF" w:rsidRDefault="0042434E"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・ステーション）との連携により管理栄養士を</w:t>
            </w:r>
          </w:p>
          <w:p w14:paraId="49257EF9" w14:textId="011F709E" w:rsidR="0042434E" w:rsidRPr="002F54CF" w:rsidRDefault="0042434E" w:rsidP="005A6BF7">
            <w:pPr>
              <w:suppressAutoHyphens/>
              <w:kinsoku w:val="0"/>
              <w:wordWrap w:val="0"/>
              <w:autoSpaceDE w:val="0"/>
              <w:autoSpaceDN w:val="0"/>
              <w:spacing w:line="342" w:lineRule="exact"/>
              <w:ind w:leftChars="200" w:left="420"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確保する場合</w:t>
            </w:r>
          </w:p>
          <w:p w14:paraId="3E84E9A1" w14:textId="4487D057" w:rsidR="0042434E" w:rsidRPr="002F54CF" w:rsidRDefault="0042434E" w:rsidP="00951300">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2F54CF">
              <w:rPr>
                <w:rFonts w:ascii="ＭＳ 明朝" w:eastAsia="ＭＳ ゴシック" w:cs="ＭＳ ゴシック" w:hint="eastAsia"/>
                <w:sz w:val="22"/>
              </w:rPr>
              <w:t>・他の介護事業所、医療機関又は栄養ケア・ステーションと取り交わした契約書等の写し</w:t>
            </w:r>
          </w:p>
          <w:p w14:paraId="44B98E4E" w14:textId="77777777" w:rsidR="0042434E" w:rsidRPr="002F54CF" w:rsidRDefault="0042434E" w:rsidP="009C612F">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栄養アセスメント加算を算定する場合には「科</w:t>
            </w:r>
          </w:p>
          <w:p w14:paraId="7F6D1415" w14:textId="77777777"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2F54CF">
              <w:rPr>
                <w:rFonts w:ascii="ＭＳ 明朝" w:eastAsia="ＭＳ ゴシック" w:cs="ＭＳ ゴシック" w:hint="eastAsia"/>
                <w:sz w:val="22"/>
              </w:rPr>
              <w:t>学的介護情報システム</w:t>
            </w:r>
            <w:r w:rsidRPr="002F54CF">
              <w:rPr>
                <w:rFonts w:ascii="ＭＳ 明朝" w:eastAsia="ＭＳ ゴシック" w:cs="ＭＳ ゴシック" w:hint="eastAsia"/>
                <w:sz w:val="22"/>
              </w:rPr>
              <w:t>(LIFE</w:t>
            </w:r>
            <w:r w:rsidRPr="002F54CF">
              <w:rPr>
                <w:rFonts w:ascii="ＭＳ 明朝" w:eastAsia="ＭＳ ゴシック" w:cs="ＭＳ ゴシック" w:hint="eastAsia"/>
                <w:sz w:val="22"/>
              </w:rPr>
              <w:t>）」の登録が必要で</w:t>
            </w:r>
          </w:p>
          <w:p w14:paraId="0C0390CB" w14:textId="1D95305D"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2F54CF">
              <w:rPr>
                <w:rFonts w:ascii="ＭＳ 明朝" w:eastAsia="ＭＳ ゴシック" w:cs="ＭＳ ゴシック" w:hint="eastAsia"/>
                <w:sz w:val="22"/>
              </w:rPr>
              <w:t>す。</w:t>
            </w:r>
          </w:p>
          <w:p w14:paraId="32DE4603" w14:textId="77777777" w:rsidR="0042434E" w:rsidRPr="002F54CF" w:rsidRDefault="0042434E" w:rsidP="009C612F">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栄養アセスメント加算については、口腔・栄養</w:t>
            </w:r>
          </w:p>
          <w:p w14:paraId="29B72E35" w14:textId="77777777"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eastAsia="ＭＳ ゴシック" w:cs="ＭＳ ゴシック"/>
                <w:sz w:val="22"/>
              </w:rPr>
            </w:pPr>
            <w:r w:rsidRPr="002F54CF">
              <w:rPr>
                <w:rFonts w:ascii="ＭＳ 明朝" w:eastAsia="ＭＳ ゴシック" w:cs="ＭＳ ゴシック" w:hint="eastAsia"/>
                <w:sz w:val="22"/>
              </w:rPr>
              <w:t>スクリーニング加算（Ⅰ）及び栄養改善加算と</w:t>
            </w:r>
          </w:p>
          <w:p w14:paraId="7FD68446" w14:textId="1430A85A" w:rsidR="0042434E" w:rsidRPr="002F54CF" w:rsidRDefault="0042434E" w:rsidP="009C612F">
            <w:pPr>
              <w:suppressAutoHyphens/>
              <w:kinsoku w:val="0"/>
              <w:wordWrap w:val="0"/>
              <w:autoSpaceDE w:val="0"/>
              <w:autoSpaceDN w:val="0"/>
              <w:spacing w:line="342" w:lineRule="exact"/>
              <w:ind w:firstLineChars="300" w:firstLine="660"/>
              <w:jc w:val="left"/>
              <w:rPr>
                <w:rFonts w:ascii="ＭＳ 明朝"/>
                <w:sz w:val="22"/>
              </w:rPr>
            </w:pPr>
            <w:r w:rsidRPr="002F54CF">
              <w:rPr>
                <w:rFonts w:ascii="ＭＳ 明朝" w:eastAsia="ＭＳ ゴシック" w:cs="ＭＳ ゴシック" w:hint="eastAsia"/>
                <w:sz w:val="22"/>
              </w:rPr>
              <w:t>の併算定は不可。</w:t>
            </w:r>
          </w:p>
        </w:tc>
      </w:tr>
      <w:tr w:rsidR="002F54CF" w:rsidRPr="002F54CF" w14:paraId="3FBE7C9C" w14:textId="77777777" w:rsidTr="00A2276F">
        <w:trPr>
          <w:trHeight w:val="349"/>
        </w:trPr>
        <w:tc>
          <w:tcPr>
            <w:tcW w:w="1770" w:type="dxa"/>
            <w:vMerge/>
          </w:tcPr>
          <w:p w14:paraId="292030FB" w14:textId="77777777" w:rsidR="0042434E" w:rsidRPr="002F54CF" w:rsidRDefault="0042434E" w:rsidP="00951300">
            <w:pPr>
              <w:rPr>
                <w:rFonts w:ascii="ＭＳ ゴシック" w:eastAsia="ＭＳ ゴシック" w:hAnsi="ＭＳ ゴシック"/>
                <w:sz w:val="22"/>
              </w:rPr>
            </w:pPr>
          </w:p>
        </w:tc>
        <w:tc>
          <w:tcPr>
            <w:tcW w:w="2205" w:type="dxa"/>
          </w:tcPr>
          <w:p w14:paraId="5303D890" w14:textId="46028355" w:rsidR="0042434E" w:rsidRPr="002F54CF" w:rsidRDefault="0042434E" w:rsidP="00951300">
            <w:pPr>
              <w:rPr>
                <w:rFonts w:ascii="ＭＳ ゴシック" w:eastAsia="ＭＳ ゴシック" w:hAnsi="ＭＳ ゴシック"/>
                <w:sz w:val="22"/>
              </w:rPr>
            </w:pPr>
            <w:r w:rsidRPr="002F54CF">
              <w:rPr>
                <w:rFonts w:ascii="ＭＳ ゴシック" w:eastAsia="ＭＳ ゴシック" w:hAnsi="ＭＳ ゴシック" w:hint="eastAsia"/>
                <w:sz w:val="22"/>
              </w:rPr>
              <w:t>⑪口腔機能向上加算</w:t>
            </w:r>
          </w:p>
        </w:tc>
        <w:tc>
          <w:tcPr>
            <w:tcW w:w="5565" w:type="dxa"/>
          </w:tcPr>
          <w:p w14:paraId="10840AEC" w14:textId="77777777" w:rsidR="0042434E" w:rsidRPr="002F54CF" w:rsidRDefault="0042434E" w:rsidP="002471B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・従業者の勤務の体制及び勤務形態一覧表</w:t>
            </w:r>
          </w:p>
          <w:p w14:paraId="3726F796" w14:textId="3A1C8F42" w:rsidR="0042434E" w:rsidRPr="002F54CF" w:rsidRDefault="0042434E" w:rsidP="009C612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ゴシック" w:eastAsia="ＭＳ ゴシック" w:hAnsi="ＭＳ ゴシック" w:cs="ＭＳ ゴシック" w:hint="eastAsia"/>
                <w:sz w:val="22"/>
              </w:rPr>
              <w:t>※加算算定開始月のもの。</w:t>
            </w:r>
          </w:p>
          <w:p w14:paraId="7264EE1C" w14:textId="77777777" w:rsidR="0042434E" w:rsidRPr="002F54CF" w:rsidRDefault="0042434E" w:rsidP="00951300">
            <w:pPr>
              <w:suppressAutoHyphens/>
              <w:kinsoku w:val="0"/>
              <w:wordWrap w:val="0"/>
              <w:autoSpaceDE w:val="0"/>
              <w:autoSpaceDN w:val="0"/>
              <w:spacing w:line="342" w:lineRule="exact"/>
              <w:ind w:left="436" w:hangingChars="198" w:hanging="436"/>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　言語聴覚士、歯科衛生士又は看護職員の勤務体</w:t>
            </w:r>
          </w:p>
          <w:p w14:paraId="65D7CFE4" w14:textId="77777777" w:rsidR="0042434E" w:rsidRPr="002F54CF" w:rsidRDefault="0042434E" w:rsidP="009C612F">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制がわかるように、記載例を参考に記載してく</w:t>
            </w:r>
          </w:p>
          <w:p w14:paraId="6CF4F661" w14:textId="250FAFCB" w:rsidR="0042434E" w:rsidRPr="002F54CF" w:rsidRDefault="0042434E" w:rsidP="009C612F">
            <w:pPr>
              <w:suppressAutoHyphens/>
              <w:kinsoku w:val="0"/>
              <w:wordWrap w:val="0"/>
              <w:autoSpaceDE w:val="0"/>
              <w:autoSpaceDN w:val="0"/>
              <w:spacing w:line="342" w:lineRule="exact"/>
              <w:ind w:leftChars="100" w:left="210" w:firstLineChars="200" w:firstLine="440"/>
              <w:rPr>
                <w:rFonts w:ascii="ＭＳ ゴシック" w:eastAsia="ＭＳ ゴシック" w:hAnsi="ＭＳ ゴシック"/>
                <w:spacing w:val="4"/>
                <w:sz w:val="22"/>
              </w:rPr>
            </w:pPr>
            <w:r w:rsidRPr="002F54CF">
              <w:rPr>
                <w:rFonts w:ascii="ＭＳ ゴシック" w:eastAsia="ＭＳ ゴシック" w:hAnsi="ＭＳ ゴシック" w:cs="ＭＳ ゴシック" w:hint="eastAsia"/>
                <w:sz w:val="22"/>
              </w:rPr>
              <w:t>ださい。</w:t>
            </w:r>
          </w:p>
          <w:p w14:paraId="01A74F03" w14:textId="77777777" w:rsidR="0042434E" w:rsidRPr="002F54CF" w:rsidRDefault="0042434E" w:rsidP="00951300">
            <w:pPr>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・言語聴覚士、歯科衛生士又は看護職員の資格証の写　</w:t>
            </w:r>
          </w:p>
          <w:p w14:paraId="0C9CCC9F" w14:textId="0A8EE45C" w:rsidR="0042434E" w:rsidRPr="002F54CF" w:rsidRDefault="0042434E" w:rsidP="00951300">
            <w:pPr>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xml:space="preserve">　し</w:t>
            </w:r>
          </w:p>
          <w:p w14:paraId="201A1CC8" w14:textId="77777777" w:rsidR="0042434E" w:rsidRPr="002F54CF" w:rsidRDefault="0042434E" w:rsidP="009C612F">
            <w:pPr>
              <w:ind w:firstLineChars="100" w:firstLine="22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　口腔機能向上加算（Ⅱ）を算定する場合には、口</w:t>
            </w:r>
          </w:p>
          <w:p w14:paraId="30B625F6" w14:textId="77777777" w:rsidR="0042434E" w:rsidRPr="002F54CF" w:rsidRDefault="0042434E" w:rsidP="009C612F">
            <w:pPr>
              <w:ind w:firstLineChars="300" w:firstLine="66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腔機能向上加算（Ⅰ）の取組に加えて、「科学的</w:t>
            </w:r>
          </w:p>
          <w:p w14:paraId="76629A18" w14:textId="24CEE865" w:rsidR="0042434E" w:rsidRPr="002F54CF" w:rsidRDefault="0042434E" w:rsidP="009C612F">
            <w:pPr>
              <w:ind w:firstLineChars="300" w:firstLine="66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介護情報システム(LIFE）」の登録が必要です。</w:t>
            </w:r>
          </w:p>
        </w:tc>
      </w:tr>
      <w:tr w:rsidR="002F54CF" w:rsidRPr="002F54CF" w14:paraId="22E3F65C" w14:textId="77777777" w:rsidTr="00A2276F">
        <w:trPr>
          <w:trHeight w:val="349"/>
        </w:trPr>
        <w:tc>
          <w:tcPr>
            <w:tcW w:w="1770" w:type="dxa"/>
            <w:vMerge/>
          </w:tcPr>
          <w:p w14:paraId="09BF4A1C" w14:textId="77777777" w:rsidR="0042434E" w:rsidRPr="002F54CF" w:rsidRDefault="0042434E" w:rsidP="006F1DD2">
            <w:pPr>
              <w:rPr>
                <w:rFonts w:ascii="ＭＳ ゴシック" w:eastAsia="ＭＳ ゴシック" w:hAnsi="ＭＳ ゴシック"/>
                <w:sz w:val="22"/>
              </w:rPr>
            </w:pPr>
          </w:p>
        </w:tc>
        <w:tc>
          <w:tcPr>
            <w:tcW w:w="2205" w:type="dxa"/>
          </w:tcPr>
          <w:p w14:paraId="0A8ADB0F" w14:textId="09E2A516" w:rsidR="0042434E" w:rsidRPr="002F54CF" w:rsidRDefault="0042434E" w:rsidP="006F1DD2">
            <w:pPr>
              <w:suppressAutoHyphens/>
              <w:kinsoku w:val="0"/>
              <w:wordWrap w:val="0"/>
              <w:autoSpaceDE w:val="0"/>
              <w:autoSpaceDN w:val="0"/>
              <w:spacing w:line="342" w:lineRule="exact"/>
              <w:ind w:left="220" w:hangingChars="100" w:hanging="220"/>
              <w:jc w:val="left"/>
              <w:rPr>
                <w:rFonts w:ascii="ＭＳ 明朝"/>
                <w:sz w:val="22"/>
              </w:rPr>
            </w:pPr>
            <w:r w:rsidRPr="002F54CF">
              <w:rPr>
                <w:rFonts w:ascii="ＭＳ 明朝" w:eastAsia="ＭＳ ゴシック" w:cs="ＭＳ ゴシック" w:hint="eastAsia"/>
                <w:sz w:val="22"/>
              </w:rPr>
              <w:t>⑫科学的介護推進体制加算</w:t>
            </w:r>
          </w:p>
        </w:tc>
        <w:tc>
          <w:tcPr>
            <w:tcW w:w="5565" w:type="dxa"/>
          </w:tcPr>
          <w:p w14:paraId="0C027B7C" w14:textId="77777777" w:rsidR="0042434E" w:rsidRPr="002F54CF" w:rsidRDefault="0042434E" w:rsidP="006F1DD2">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【添付書類不要】</w:t>
            </w:r>
          </w:p>
          <w:p w14:paraId="51B86071" w14:textId="77777777" w:rsidR="0042434E" w:rsidRPr="002F54CF" w:rsidRDefault="0042434E" w:rsidP="009C612F">
            <w:pPr>
              <w:suppressAutoHyphens/>
              <w:kinsoku w:val="0"/>
              <w:wordWrap w:val="0"/>
              <w:autoSpaceDE w:val="0"/>
              <w:autoSpaceDN w:val="0"/>
              <w:spacing w:line="342" w:lineRule="exact"/>
              <w:ind w:leftChars="-7" w:left="-15"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　「科学的介護情報システム</w:t>
            </w:r>
            <w:r w:rsidRPr="002F54CF">
              <w:rPr>
                <w:rFonts w:ascii="ＭＳ 明朝" w:eastAsia="ＭＳ ゴシック" w:cs="ＭＳ ゴシック" w:hint="eastAsia"/>
                <w:sz w:val="22"/>
              </w:rPr>
              <w:t>(LIFE</w:t>
            </w:r>
            <w:r w:rsidRPr="002F54CF">
              <w:rPr>
                <w:rFonts w:ascii="ＭＳ 明朝" w:eastAsia="ＭＳ ゴシック" w:cs="ＭＳ ゴシック" w:hint="eastAsia"/>
                <w:sz w:val="22"/>
              </w:rPr>
              <w:t>）」の登録が必</w:t>
            </w:r>
          </w:p>
          <w:p w14:paraId="5647FDE4" w14:textId="030E2BF1" w:rsidR="0042434E" w:rsidRPr="002F54CF" w:rsidRDefault="0042434E" w:rsidP="009C612F">
            <w:pPr>
              <w:suppressAutoHyphens/>
              <w:kinsoku w:val="0"/>
              <w:wordWrap w:val="0"/>
              <w:autoSpaceDE w:val="0"/>
              <w:autoSpaceDN w:val="0"/>
              <w:spacing w:line="342" w:lineRule="exact"/>
              <w:ind w:leftChars="-7" w:left="-15" w:firstLineChars="400" w:firstLine="880"/>
              <w:jc w:val="left"/>
              <w:rPr>
                <w:rFonts w:ascii="ＭＳ 明朝"/>
                <w:sz w:val="22"/>
              </w:rPr>
            </w:pPr>
            <w:r w:rsidRPr="002F54CF">
              <w:rPr>
                <w:rFonts w:ascii="ＭＳ 明朝" w:eastAsia="ＭＳ ゴシック" w:cs="ＭＳ ゴシック" w:hint="eastAsia"/>
                <w:sz w:val="22"/>
              </w:rPr>
              <w:lastRenderedPageBreak/>
              <w:t>要です。</w:t>
            </w:r>
          </w:p>
        </w:tc>
      </w:tr>
      <w:tr w:rsidR="002F54CF" w:rsidRPr="002F54CF" w14:paraId="5668322E" w14:textId="77777777" w:rsidTr="00A2276F">
        <w:trPr>
          <w:trHeight w:val="841"/>
        </w:trPr>
        <w:tc>
          <w:tcPr>
            <w:tcW w:w="1770" w:type="dxa"/>
            <w:vMerge/>
          </w:tcPr>
          <w:p w14:paraId="1E6EFBCB" w14:textId="77777777" w:rsidR="0042434E" w:rsidRPr="002F54CF" w:rsidRDefault="0042434E" w:rsidP="00951300">
            <w:pPr>
              <w:rPr>
                <w:rFonts w:ascii="ＭＳ ゴシック" w:eastAsia="ＭＳ ゴシック" w:hAnsi="ＭＳ ゴシック"/>
                <w:sz w:val="22"/>
              </w:rPr>
            </w:pPr>
          </w:p>
        </w:tc>
        <w:tc>
          <w:tcPr>
            <w:tcW w:w="2205" w:type="dxa"/>
            <w:tcBorders>
              <w:top w:val="single" w:sz="4" w:space="0" w:color="auto"/>
            </w:tcBorders>
          </w:tcPr>
          <w:p w14:paraId="22BE6274" w14:textId="0490A133" w:rsidR="0042434E" w:rsidRPr="002F54CF" w:rsidRDefault="0042434E" w:rsidP="00951300">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sidRPr="002F54CF">
              <w:rPr>
                <w:rFonts w:ascii="ＭＳ 明朝" w:eastAsia="ＭＳ ゴシック" w:cs="ＭＳ ゴシック" w:hint="eastAsia"/>
                <w:sz w:val="22"/>
              </w:rPr>
              <w:t>⑬サービス提供体制強化加算</w:t>
            </w:r>
          </w:p>
          <w:p w14:paraId="7CD3CF75" w14:textId="7777777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（Ⅰ）（Ⅱ）（Ⅲ）</w:t>
            </w:r>
          </w:p>
        </w:tc>
        <w:tc>
          <w:tcPr>
            <w:tcW w:w="5565" w:type="dxa"/>
            <w:tcBorders>
              <w:top w:val="single" w:sz="4" w:space="0" w:color="auto"/>
            </w:tcBorders>
          </w:tcPr>
          <w:p w14:paraId="73ABBF41" w14:textId="7777777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・サービス提供体制強化加算に関する届出書</w:t>
            </w:r>
          </w:p>
          <w:p w14:paraId="64CABB1B" w14:textId="4053C60B" w:rsidR="0042434E" w:rsidRPr="002F54CF" w:rsidRDefault="0042434E" w:rsidP="00EC2673">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別紙１４－３</w:t>
            </w:r>
            <w:r w:rsidRPr="002F54CF">
              <w:rPr>
                <w:rFonts w:ascii="ＭＳ 明朝" w:eastAsia="ＭＳ ゴシック" w:cs="ＭＳ ゴシック" w:hint="eastAsia"/>
                <w:sz w:val="22"/>
              </w:rPr>
              <w:t>)</w:t>
            </w:r>
          </w:p>
          <w:p w14:paraId="5078E189" w14:textId="65F7CDDE"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・人材要件に係る算出表</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参考様式２４</w:t>
            </w:r>
            <w:r w:rsidRPr="002F54CF">
              <w:rPr>
                <w:rFonts w:ascii="ＭＳ 明朝" w:eastAsia="ＭＳ ゴシック" w:cs="ＭＳ ゴシック" w:hint="eastAsia"/>
                <w:sz w:val="22"/>
              </w:rPr>
              <w:t>)</w:t>
            </w:r>
          </w:p>
          <w:p w14:paraId="6C206EC1" w14:textId="77777777" w:rsidR="0042434E" w:rsidRPr="002F54CF" w:rsidRDefault="0042434E" w:rsidP="002874A1">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・従業者の勤務の体制及び勤務形態一覧表</w:t>
            </w:r>
          </w:p>
          <w:p w14:paraId="12C2F5B9" w14:textId="106F4E10" w:rsidR="0042434E" w:rsidRPr="002F54CF" w:rsidRDefault="0042434E" w:rsidP="009C612F">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2F54CF">
              <w:rPr>
                <w:rFonts w:ascii="ＭＳ ゴシック" w:eastAsia="ＭＳ ゴシック" w:hAnsi="ＭＳ ゴシック" w:hint="eastAsia"/>
                <w:sz w:val="22"/>
              </w:rPr>
              <w:t>(標準様式１_０２)</w:t>
            </w:r>
            <w:r w:rsidRPr="002F54CF">
              <w:rPr>
                <w:rFonts w:ascii="ＭＳ 明朝" w:eastAsia="ＭＳ ゴシック" w:cs="ＭＳ ゴシック" w:hint="eastAsia"/>
                <w:sz w:val="22"/>
              </w:rPr>
              <w:t>※届出日前一月のもの。</w:t>
            </w:r>
          </w:p>
          <w:p w14:paraId="5C5967B0" w14:textId="19126912"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 xml:space="preserve">　※　短時間型通所サービスの従事時間は除くこと。</w:t>
            </w:r>
          </w:p>
          <w:p w14:paraId="5ABB375D" w14:textId="77777777" w:rsidR="0042434E" w:rsidRPr="002F54CF" w:rsidRDefault="0042434E" w:rsidP="00951300">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2F54CF">
              <w:rPr>
                <w:rFonts w:ascii="ＭＳ 明朝" w:eastAsia="ＭＳ ゴシック" w:cs="ＭＳ ゴシック" w:hint="eastAsia"/>
                <w:sz w:val="22"/>
              </w:rPr>
              <w:t xml:space="preserve">　※　介護福祉士に係る要件において算定する場合、</w:t>
            </w:r>
          </w:p>
          <w:p w14:paraId="6ED8770F" w14:textId="77777777"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介護福祉士の氏名に朱書きでアンダーラインを</w:t>
            </w:r>
          </w:p>
          <w:p w14:paraId="6CEBAE97" w14:textId="5B47DC3A"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引いてください。</w:t>
            </w:r>
          </w:p>
          <w:p w14:paraId="11F13690" w14:textId="77777777" w:rsidR="0042434E" w:rsidRPr="002F54CF" w:rsidRDefault="0042434E" w:rsidP="00951300">
            <w:pPr>
              <w:suppressAutoHyphens/>
              <w:kinsoku w:val="0"/>
              <w:wordWrap w:val="0"/>
              <w:autoSpaceDE w:val="0"/>
              <w:autoSpaceDN w:val="0"/>
              <w:spacing w:line="342" w:lineRule="exact"/>
              <w:ind w:left="411" w:hangingChars="187" w:hanging="411"/>
              <w:jc w:val="left"/>
              <w:rPr>
                <w:rFonts w:ascii="ＭＳ 明朝" w:eastAsia="ＭＳ ゴシック" w:cs="ＭＳ ゴシック"/>
                <w:sz w:val="22"/>
              </w:rPr>
            </w:pPr>
            <w:r w:rsidRPr="002F54CF">
              <w:rPr>
                <w:rFonts w:ascii="ＭＳ 明朝" w:eastAsia="ＭＳ ゴシック" w:cs="ＭＳ ゴシック" w:hint="eastAsia"/>
                <w:sz w:val="22"/>
              </w:rPr>
              <w:t xml:space="preserve">　※　勤続年数要件において算定する場合、直接提供</w:t>
            </w:r>
          </w:p>
          <w:p w14:paraId="00F778BE" w14:textId="77777777"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職員のみ記載し、勤続年数１０年以上又は７年</w:t>
            </w:r>
          </w:p>
          <w:p w14:paraId="12A1FE43" w14:textId="77777777"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以上の者の氏名に朱書きでアンダーラインを引</w:t>
            </w:r>
          </w:p>
          <w:p w14:paraId="2895C706" w14:textId="30DFBEA8" w:rsidR="0042434E" w:rsidRPr="002F54CF" w:rsidRDefault="0042434E" w:rsidP="009C612F">
            <w:pPr>
              <w:suppressAutoHyphens/>
              <w:kinsoku w:val="0"/>
              <w:wordWrap w:val="0"/>
              <w:autoSpaceDE w:val="0"/>
              <w:autoSpaceDN w:val="0"/>
              <w:spacing w:line="342" w:lineRule="exact"/>
              <w:ind w:leftChars="100" w:left="210" w:firstLineChars="200" w:firstLine="440"/>
              <w:jc w:val="left"/>
              <w:rPr>
                <w:rFonts w:ascii="ＭＳ 明朝" w:eastAsia="ＭＳ ゴシック" w:cs="ＭＳ ゴシック"/>
                <w:sz w:val="22"/>
              </w:rPr>
            </w:pPr>
            <w:r w:rsidRPr="002F54CF">
              <w:rPr>
                <w:rFonts w:ascii="ＭＳ 明朝" w:eastAsia="ＭＳ ゴシック" w:cs="ＭＳ ゴシック" w:hint="eastAsia"/>
                <w:sz w:val="22"/>
              </w:rPr>
              <w:t>いてください。</w:t>
            </w:r>
          </w:p>
          <w:p w14:paraId="150107E0" w14:textId="77777777"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・介護福祉士の資格証の写し</w:t>
            </w:r>
          </w:p>
          <w:p w14:paraId="6397D5EB" w14:textId="199D46FE" w:rsidR="0042434E" w:rsidRPr="002F54CF" w:rsidRDefault="0042434E" w:rsidP="00951300">
            <w:pPr>
              <w:suppressAutoHyphens/>
              <w:kinsoku w:val="0"/>
              <w:wordWrap w:val="0"/>
              <w:autoSpaceDE w:val="0"/>
              <w:autoSpaceDN w:val="0"/>
              <w:spacing w:line="342" w:lineRule="exact"/>
              <w:jc w:val="left"/>
              <w:rPr>
                <w:rFonts w:ascii="ＭＳ 明朝"/>
                <w:spacing w:val="4"/>
                <w:sz w:val="22"/>
              </w:rPr>
            </w:pPr>
            <w:r w:rsidRPr="002F54CF">
              <w:rPr>
                <w:rFonts w:ascii="ＭＳ 明朝" w:eastAsia="ＭＳ ゴシック" w:cs="ＭＳ ゴシック" w:hint="eastAsia"/>
                <w:sz w:val="22"/>
              </w:rPr>
              <w:t>・実務経験証明書</w:t>
            </w:r>
            <w:r w:rsidRPr="002F54CF">
              <w:rPr>
                <w:rFonts w:ascii="ＭＳ 明朝" w:eastAsia="ＭＳ ゴシック" w:cs="ＭＳ ゴシック" w:hint="eastAsia"/>
                <w:sz w:val="22"/>
              </w:rPr>
              <w:t>(</w:t>
            </w:r>
            <w:r w:rsidRPr="002F54CF">
              <w:rPr>
                <w:rFonts w:ascii="ＭＳ 明朝" w:eastAsia="ＭＳ ゴシック" w:cs="ＭＳ ゴシック" w:hint="eastAsia"/>
                <w:sz w:val="22"/>
              </w:rPr>
              <w:t>参考様式２９</w:t>
            </w:r>
            <w:r w:rsidRPr="002F54CF">
              <w:rPr>
                <w:rFonts w:ascii="ＭＳ 明朝" w:eastAsia="ＭＳ ゴシック" w:cs="ＭＳ ゴシック" w:hint="eastAsia"/>
                <w:sz w:val="22"/>
              </w:rPr>
              <w:t>)</w:t>
            </w:r>
          </w:p>
          <w:p w14:paraId="52F68564" w14:textId="6BA41D67" w:rsidR="0042434E" w:rsidRPr="002F54CF" w:rsidRDefault="0042434E" w:rsidP="00951300">
            <w:pPr>
              <w:suppressAutoHyphens/>
              <w:kinsoku w:val="0"/>
              <w:wordWrap w:val="0"/>
              <w:autoSpaceDE w:val="0"/>
              <w:autoSpaceDN w:val="0"/>
              <w:spacing w:line="342" w:lineRule="exact"/>
              <w:jc w:val="left"/>
              <w:rPr>
                <w:rFonts w:ascii="ＭＳ 明朝" w:eastAsia="ＭＳ ゴシック" w:cs="ＭＳ ゴシック"/>
                <w:sz w:val="22"/>
              </w:rPr>
            </w:pPr>
            <w:r w:rsidRPr="002F54CF">
              <w:rPr>
                <w:rFonts w:ascii="ＭＳ 明朝" w:eastAsia="ＭＳ ゴシック" w:cs="ＭＳ ゴシック" w:hint="eastAsia"/>
                <w:sz w:val="22"/>
              </w:rPr>
              <w:t xml:space="preserve">　※　勤続年数要件において算定する場合に必要。</w:t>
            </w:r>
          </w:p>
        </w:tc>
      </w:tr>
      <w:tr w:rsidR="002F54CF" w:rsidRPr="002F54CF" w14:paraId="645A411E" w14:textId="77777777" w:rsidTr="00A2276F">
        <w:trPr>
          <w:trHeight w:val="349"/>
        </w:trPr>
        <w:tc>
          <w:tcPr>
            <w:tcW w:w="1770" w:type="dxa"/>
            <w:vMerge/>
          </w:tcPr>
          <w:p w14:paraId="7659FB47" w14:textId="77777777" w:rsidR="0042434E" w:rsidRPr="002F54CF" w:rsidRDefault="0042434E" w:rsidP="00951300">
            <w:pPr>
              <w:rPr>
                <w:rFonts w:ascii="ＭＳ ゴシック" w:eastAsia="ＭＳ ゴシック" w:hAnsi="ＭＳ ゴシック"/>
                <w:sz w:val="22"/>
              </w:rPr>
            </w:pPr>
          </w:p>
        </w:tc>
        <w:tc>
          <w:tcPr>
            <w:tcW w:w="2205" w:type="dxa"/>
          </w:tcPr>
          <w:p w14:paraId="7509DA8F" w14:textId="762521E2" w:rsidR="0042434E" w:rsidRPr="002F54CF" w:rsidRDefault="0042434E" w:rsidP="00951300">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⑭介護職員処遇改善加算</w:t>
            </w:r>
          </w:p>
        </w:tc>
        <w:tc>
          <w:tcPr>
            <w:tcW w:w="5565" w:type="dxa"/>
          </w:tcPr>
          <w:p w14:paraId="1612A540" w14:textId="77777777" w:rsidR="0042434E" w:rsidRPr="002F54CF" w:rsidRDefault="0042434E"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【別途通知のとおり】</w:t>
            </w:r>
          </w:p>
        </w:tc>
      </w:tr>
      <w:tr w:rsidR="002F54CF" w:rsidRPr="002F54CF" w14:paraId="7D865A0F" w14:textId="77777777" w:rsidTr="00A2276F">
        <w:trPr>
          <w:trHeight w:val="349"/>
        </w:trPr>
        <w:tc>
          <w:tcPr>
            <w:tcW w:w="1770" w:type="dxa"/>
            <w:vMerge/>
            <w:tcBorders>
              <w:bottom w:val="nil"/>
            </w:tcBorders>
          </w:tcPr>
          <w:p w14:paraId="758116EE" w14:textId="77777777" w:rsidR="0042434E" w:rsidRPr="002F54CF" w:rsidRDefault="0042434E" w:rsidP="00951300">
            <w:pPr>
              <w:rPr>
                <w:rFonts w:ascii="ＭＳ ゴシック" w:eastAsia="ＭＳ ゴシック" w:hAnsi="ＭＳ ゴシック"/>
                <w:sz w:val="22"/>
              </w:rPr>
            </w:pPr>
          </w:p>
        </w:tc>
        <w:tc>
          <w:tcPr>
            <w:tcW w:w="2205" w:type="dxa"/>
          </w:tcPr>
          <w:p w14:paraId="74598C0A" w14:textId="2E43BDA5" w:rsidR="0042434E" w:rsidRPr="002F54CF" w:rsidRDefault="0042434E" w:rsidP="00951300">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⑮介護職員等特定処遇改善加算</w:t>
            </w:r>
          </w:p>
        </w:tc>
        <w:tc>
          <w:tcPr>
            <w:tcW w:w="5565" w:type="dxa"/>
          </w:tcPr>
          <w:p w14:paraId="2A5E44E9" w14:textId="77777777" w:rsidR="0042434E" w:rsidRPr="002F54CF" w:rsidRDefault="0042434E"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2F54CF">
              <w:rPr>
                <w:rFonts w:ascii="ＭＳ ゴシック" w:eastAsia="ＭＳ ゴシック" w:hAnsi="ＭＳ ゴシック" w:cs="ＭＳ ゴシック" w:hint="eastAsia"/>
                <w:sz w:val="22"/>
              </w:rPr>
              <w:t>【別途通知のとおり】</w:t>
            </w:r>
          </w:p>
        </w:tc>
      </w:tr>
      <w:tr w:rsidR="001709AB" w:rsidRPr="002F54CF" w14:paraId="2001001F" w14:textId="77777777" w:rsidTr="005A6BF7">
        <w:trPr>
          <w:trHeight w:val="349"/>
        </w:trPr>
        <w:tc>
          <w:tcPr>
            <w:tcW w:w="1770" w:type="dxa"/>
            <w:tcBorders>
              <w:top w:val="nil"/>
              <w:bottom w:val="single" w:sz="12" w:space="0" w:color="auto"/>
            </w:tcBorders>
          </w:tcPr>
          <w:p w14:paraId="2639F33A" w14:textId="77777777" w:rsidR="00BF0491" w:rsidRPr="002F54CF" w:rsidRDefault="00BF0491" w:rsidP="00951300">
            <w:pPr>
              <w:rPr>
                <w:rFonts w:ascii="ＭＳ ゴシック" w:eastAsia="ＭＳ ゴシック" w:hAnsi="ＭＳ ゴシック"/>
                <w:sz w:val="22"/>
              </w:rPr>
            </w:pPr>
          </w:p>
        </w:tc>
        <w:tc>
          <w:tcPr>
            <w:tcW w:w="2205" w:type="dxa"/>
          </w:tcPr>
          <w:p w14:paraId="1834C2A0" w14:textId="2D91C26C" w:rsidR="00BF0491" w:rsidRPr="002F54CF" w:rsidRDefault="009C612F" w:rsidP="00951300">
            <w:pPr>
              <w:ind w:left="220" w:hangingChars="100" w:hanging="220"/>
              <w:rPr>
                <w:rFonts w:ascii="ＭＳ ゴシック" w:eastAsia="ＭＳ ゴシック" w:hAnsi="ＭＳ ゴシック"/>
                <w:sz w:val="22"/>
              </w:rPr>
            </w:pPr>
            <w:r w:rsidRPr="002F54CF">
              <w:rPr>
                <w:rFonts w:ascii="ＭＳ ゴシック" w:eastAsia="ＭＳ ゴシック" w:hAnsi="ＭＳ ゴシック" w:hint="eastAsia"/>
                <w:sz w:val="22"/>
              </w:rPr>
              <w:t>⑯</w:t>
            </w:r>
            <w:r w:rsidR="00BF0491" w:rsidRPr="002F54CF">
              <w:rPr>
                <w:rFonts w:ascii="ＭＳ ゴシック" w:eastAsia="ＭＳ ゴシック" w:hAnsi="ＭＳ ゴシック" w:hint="eastAsia"/>
                <w:sz w:val="22"/>
              </w:rPr>
              <w:t>介護職員等ベースアップ等支援加算</w:t>
            </w:r>
          </w:p>
        </w:tc>
        <w:tc>
          <w:tcPr>
            <w:tcW w:w="5565" w:type="dxa"/>
          </w:tcPr>
          <w:p w14:paraId="3B1B43B3" w14:textId="77777777" w:rsidR="00BF0491" w:rsidRPr="002F54CF" w:rsidRDefault="00BF0491" w:rsidP="00951300">
            <w:pPr>
              <w:suppressAutoHyphens/>
              <w:kinsoku w:val="0"/>
              <w:wordWrap w:val="0"/>
              <w:autoSpaceDE w:val="0"/>
              <w:autoSpaceDN w:val="0"/>
              <w:spacing w:line="342" w:lineRule="exact"/>
              <w:ind w:left="1100" w:hangingChars="500" w:hanging="1100"/>
              <w:rPr>
                <w:rFonts w:ascii="ＭＳ ゴシック" w:eastAsia="ＭＳ ゴシック" w:hAnsi="ＭＳ ゴシック" w:cs="ＭＳ ゴシック"/>
                <w:sz w:val="22"/>
              </w:rPr>
            </w:pPr>
            <w:r w:rsidRPr="002F54CF">
              <w:rPr>
                <w:rFonts w:ascii="ＭＳ ゴシック" w:eastAsia="ＭＳ ゴシック" w:hAnsi="ＭＳ ゴシック" w:cs="Times New Roman" w:hint="eastAsia"/>
                <w:kern w:val="0"/>
                <w:sz w:val="22"/>
              </w:rPr>
              <w:t>【別途通知のとおり】</w:t>
            </w:r>
          </w:p>
        </w:tc>
      </w:tr>
    </w:tbl>
    <w:p w14:paraId="616E73C9" w14:textId="77777777" w:rsidR="00EC2673" w:rsidRPr="002F54CF" w:rsidRDefault="00EC2673">
      <w:pPr>
        <w:rPr>
          <w:rFonts w:ascii="ＭＳ ゴシック" w:eastAsia="ＭＳ ゴシック" w:hAnsi="ＭＳ ゴシック"/>
          <w:sz w:val="22"/>
        </w:rPr>
      </w:pPr>
    </w:p>
    <w:sectPr w:rsidR="00EC2673" w:rsidRPr="002F54CF" w:rsidSect="00CD5CF4">
      <w:headerReference w:type="default" r:id="rId7"/>
      <w:footerReference w:type="default" r:id="rId8"/>
      <w:pgSz w:w="11906" w:h="16838"/>
      <w:pgMar w:top="993" w:right="1080" w:bottom="1440" w:left="1080" w:header="57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73A77" w14:textId="77777777" w:rsidR="00C2088C" w:rsidRDefault="00C2088C" w:rsidP="009D62EE">
      <w:r>
        <w:separator/>
      </w:r>
    </w:p>
  </w:endnote>
  <w:endnote w:type="continuationSeparator" w:id="0">
    <w:p w14:paraId="670AD80B" w14:textId="77777777" w:rsidR="00C2088C" w:rsidRDefault="00C2088C" w:rsidP="009D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47706"/>
      <w:docPartObj>
        <w:docPartGallery w:val="Page Numbers (Bottom of Page)"/>
        <w:docPartUnique/>
      </w:docPartObj>
    </w:sdtPr>
    <w:sdtEndPr/>
    <w:sdtContent>
      <w:sdt>
        <w:sdtPr>
          <w:id w:val="-199860966"/>
          <w:docPartObj>
            <w:docPartGallery w:val="Page Numbers (Top of Page)"/>
            <w:docPartUnique/>
          </w:docPartObj>
        </w:sdtPr>
        <w:sdtEndPr/>
        <w:sdtContent>
          <w:p w14:paraId="2565269E" w14:textId="77777777" w:rsidR="00D255DF" w:rsidRDefault="00D255DF" w:rsidP="00D255D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170A">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6170A">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A14CC" w14:textId="77777777" w:rsidR="00C2088C" w:rsidRDefault="00C2088C" w:rsidP="009D62EE">
      <w:r>
        <w:separator/>
      </w:r>
    </w:p>
  </w:footnote>
  <w:footnote w:type="continuationSeparator" w:id="0">
    <w:p w14:paraId="180E8035" w14:textId="77777777" w:rsidR="00C2088C" w:rsidRDefault="00C2088C" w:rsidP="009D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1A57" w14:textId="77777777" w:rsidR="00D255DF" w:rsidRPr="00D255DF" w:rsidRDefault="00D255DF" w:rsidP="00D255DF">
    <w:pPr>
      <w:pStyle w:val="a4"/>
      <w:jc w:val="right"/>
      <w:rPr>
        <w:vanish/>
      </w:rPr>
    </w:pPr>
    <w:r w:rsidRPr="00D255DF">
      <w:rPr>
        <w:rFonts w:hint="eastAsia"/>
        <w:vanish/>
      </w:rPr>
      <w:t>300401</w:t>
    </w:r>
  </w:p>
  <w:p w14:paraId="462A4183" w14:textId="77777777" w:rsidR="00D255DF" w:rsidRDefault="00D255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1E22"/>
    <w:rsid w:val="000576A8"/>
    <w:rsid w:val="00160153"/>
    <w:rsid w:val="001709AB"/>
    <w:rsid w:val="002423D0"/>
    <w:rsid w:val="002471B7"/>
    <w:rsid w:val="002579BB"/>
    <w:rsid w:val="002874A1"/>
    <w:rsid w:val="002B7B2D"/>
    <w:rsid w:val="002F54CF"/>
    <w:rsid w:val="00300063"/>
    <w:rsid w:val="0035774A"/>
    <w:rsid w:val="0037521C"/>
    <w:rsid w:val="00397230"/>
    <w:rsid w:val="003C2F7C"/>
    <w:rsid w:val="0042434E"/>
    <w:rsid w:val="004A1F5F"/>
    <w:rsid w:val="00514F4F"/>
    <w:rsid w:val="00535A2F"/>
    <w:rsid w:val="005373F8"/>
    <w:rsid w:val="00556831"/>
    <w:rsid w:val="0056170A"/>
    <w:rsid w:val="00582D06"/>
    <w:rsid w:val="005A6BF7"/>
    <w:rsid w:val="005A77AF"/>
    <w:rsid w:val="005B3CF8"/>
    <w:rsid w:val="005D1EE2"/>
    <w:rsid w:val="00610D01"/>
    <w:rsid w:val="006B0BE6"/>
    <w:rsid w:val="006B72D0"/>
    <w:rsid w:val="006E67AB"/>
    <w:rsid w:val="006F1DD2"/>
    <w:rsid w:val="006F6348"/>
    <w:rsid w:val="00734E62"/>
    <w:rsid w:val="00756572"/>
    <w:rsid w:val="007B62FF"/>
    <w:rsid w:val="007F5C22"/>
    <w:rsid w:val="00800FEB"/>
    <w:rsid w:val="00851114"/>
    <w:rsid w:val="00863A66"/>
    <w:rsid w:val="008969DD"/>
    <w:rsid w:val="008F4964"/>
    <w:rsid w:val="009143DC"/>
    <w:rsid w:val="00951300"/>
    <w:rsid w:val="00964BDB"/>
    <w:rsid w:val="00970723"/>
    <w:rsid w:val="00970A41"/>
    <w:rsid w:val="009C1991"/>
    <w:rsid w:val="009C612F"/>
    <w:rsid w:val="009D62EE"/>
    <w:rsid w:val="009E0ACF"/>
    <w:rsid w:val="00A00955"/>
    <w:rsid w:val="00A5742C"/>
    <w:rsid w:val="00A61542"/>
    <w:rsid w:val="00B36B50"/>
    <w:rsid w:val="00BE6AC5"/>
    <w:rsid w:val="00BF005C"/>
    <w:rsid w:val="00BF0491"/>
    <w:rsid w:val="00C00104"/>
    <w:rsid w:val="00C2088C"/>
    <w:rsid w:val="00C56B4C"/>
    <w:rsid w:val="00C65668"/>
    <w:rsid w:val="00C92EC9"/>
    <w:rsid w:val="00CD5CF4"/>
    <w:rsid w:val="00D15684"/>
    <w:rsid w:val="00D255DF"/>
    <w:rsid w:val="00D4718F"/>
    <w:rsid w:val="00D8618D"/>
    <w:rsid w:val="00DA403D"/>
    <w:rsid w:val="00DB65B9"/>
    <w:rsid w:val="00DC2B08"/>
    <w:rsid w:val="00E74170"/>
    <w:rsid w:val="00E97BB7"/>
    <w:rsid w:val="00EA6E4D"/>
    <w:rsid w:val="00EC2673"/>
    <w:rsid w:val="00EC307E"/>
    <w:rsid w:val="00F02942"/>
    <w:rsid w:val="00F325B4"/>
    <w:rsid w:val="00FA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7C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2EE"/>
    <w:pPr>
      <w:tabs>
        <w:tab w:val="center" w:pos="4252"/>
        <w:tab w:val="right" w:pos="8504"/>
      </w:tabs>
      <w:snapToGrid w:val="0"/>
    </w:pPr>
  </w:style>
  <w:style w:type="character" w:customStyle="1" w:styleId="a5">
    <w:name w:val="ヘッダー (文字)"/>
    <w:basedOn w:val="a0"/>
    <w:link w:val="a4"/>
    <w:uiPriority w:val="99"/>
    <w:rsid w:val="009D62EE"/>
  </w:style>
  <w:style w:type="paragraph" w:styleId="a6">
    <w:name w:val="footer"/>
    <w:basedOn w:val="a"/>
    <w:link w:val="a7"/>
    <w:uiPriority w:val="99"/>
    <w:unhideWhenUsed/>
    <w:rsid w:val="009D62EE"/>
    <w:pPr>
      <w:tabs>
        <w:tab w:val="center" w:pos="4252"/>
        <w:tab w:val="right" w:pos="8504"/>
      </w:tabs>
      <w:snapToGrid w:val="0"/>
    </w:pPr>
  </w:style>
  <w:style w:type="character" w:customStyle="1" w:styleId="a7">
    <w:name w:val="フッター (文字)"/>
    <w:basedOn w:val="a0"/>
    <w:link w:val="a6"/>
    <w:uiPriority w:val="99"/>
    <w:rsid w:val="009D62EE"/>
  </w:style>
  <w:style w:type="paragraph" w:styleId="a8">
    <w:name w:val="Balloon Text"/>
    <w:basedOn w:val="a"/>
    <w:link w:val="a9"/>
    <w:uiPriority w:val="99"/>
    <w:semiHidden/>
    <w:unhideWhenUsed/>
    <w:rsid w:val="002874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4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3067">
      <w:bodyDiv w:val="1"/>
      <w:marLeft w:val="0"/>
      <w:marRight w:val="0"/>
      <w:marTop w:val="0"/>
      <w:marBottom w:val="0"/>
      <w:divBdr>
        <w:top w:val="none" w:sz="0" w:space="0" w:color="auto"/>
        <w:left w:val="none" w:sz="0" w:space="0" w:color="auto"/>
        <w:bottom w:val="none" w:sz="0" w:space="0" w:color="auto"/>
        <w:right w:val="none" w:sz="0" w:space="0" w:color="auto"/>
      </w:divBdr>
    </w:div>
    <w:div w:id="15786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91EA-D6C7-4A12-A137-B2405C56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2022-08-03T00:34:00Z</dcterms:created>
  <dcterms:modified xsi:type="dcterms:W3CDTF">2024-03-29T08:08:00Z</dcterms:modified>
</cp:coreProperties>
</file>