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53"/>
        <w:gridCol w:w="2247"/>
        <w:gridCol w:w="5716"/>
      </w:tblGrid>
      <w:tr w:rsidR="00A31265" w:rsidRPr="00A31265" w14:paraId="52137896" w14:textId="77777777" w:rsidTr="00E44739">
        <w:trPr>
          <w:trHeight w:val="558"/>
        </w:trPr>
        <w:tc>
          <w:tcPr>
            <w:tcW w:w="1753" w:type="dxa"/>
            <w:tcBorders>
              <w:top w:val="single" w:sz="12" w:space="0" w:color="auto"/>
              <w:left w:val="single" w:sz="12" w:space="0" w:color="auto"/>
              <w:bottom w:val="single" w:sz="12" w:space="0" w:color="auto"/>
            </w:tcBorders>
            <w:vAlign w:val="center"/>
          </w:tcPr>
          <w:p w14:paraId="5400BBB9" w14:textId="77777777" w:rsidR="009C1991" w:rsidRPr="00A31265" w:rsidRDefault="009C1991" w:rsidP="009C1991">
            <w:pPr>
              <w:jc w:val="center"/>
              <w:rPr>
                <w:rFonts w:asciiTheme="majorEastAsia" w:eastAsiaTheme="majorEastAsia" w:hAnsiTheme="majorEastAsia"/>
                <w:sz w:val="22"/>
              </w:rPr>
            </w:pPr>
            <w:r w:rsidRPr="00A31265">
              <w:rPr>
                <w:rFonts w:asciiTheme="majorEastAsia" w:eastAsiaTheme="majorEastAsia" w:hAnsiTheme="majorEastAsia" w:hint="eastAsia"/>
                <w:sz w:val="22"/>
              </w:rPr>
              <w:t>サービス種類</w:t>
            </w:r>
          </w:p>
        </w:tc>
        <w:tc>
          <w:tcPr>
            <w:tcW w:w="2247" w:type="dxa"/>
            <w:tcBorders>
              <w:top w:val="single" w:sz="12" w:space="0" w:color="auto"/>
              <w:bottom w:val="single" w:sz="12" w:space="0" w:color="auto"/>
            </w:tcBorders>
            <w:vAlign w:val="center"/>
          </w:tcPr>
          <w:p w14:paraId="3B2E97C7" w14:textId="77777777" w:rsidR="009C1991" w:rsidRPr="00A31265" w:rsidRDefault="009C1991" w:rsidP="009C1991">
            <w:pPr>
              <w:jc w:val="center"/>
              <w:rPr>
                <w:rFonts w:asciiTheme="majorEastAsia" w:eastAsiaTheme="majorEastAsia" w:hAnsiTheme="majorEastAsia"/>
                <w:sz w:val="22"/>
              </w:rPr>
            </w:pPr>
            <w:r w:rsidRPr="00C81695">
              <w:rPr>
                <w:rFonts w:asciiTheme="majorEastAsia" w:eastAsiaTheme="majorEastAsia" w:hAnsiTheme="majorEastAsia" w:hint="eastAsia"/>
                <w:spacing w:val="55"/>
                <w:kern w:val="0"/>
                <w:sz w:val="22"/>
                <w:fitText w:val="1540" w:id="865311488"/>
              </w:rPr>
              <w:t>届出の種</w:t>
            </w:r>
            <w:r w:rsidRPr="00C81695">
              <w:rPr>
                <w:rFonts w:asciiTheme="majorEastAsia" w:eastAsiaTheme="majorEastAsia" w:hAnsiTheme="majorEastAsia" w:hint="eastAsia"/>
                <w:kern w:val="0"/>
                <w:sz w:val="22"/>
                <w:fitText w:val="1540" w:id="865311488"/>
              </w:rPr>
              <w:t>類</w:t>
            </w:r>
          </w:p>
        </w:tc>
        <w:tc>
          <w:tcPr>
            <w:tcW w:w="5716" w:type="dxa"/>
            <w:tcBorders>
              <w:top w:val="single" w:sz="12" w:space="0" w:color="auto"/>
              <w:bottom w:val="single" w:sz="12" w:space="0" w:color="auto"/>
              <w:right w:val="single" w:sz="12" w:space="0" w:color="auto"/>
            </w:tcBorders>
            <w:vAlign w:val="center"/>
          </w:tcPr>
          <w:p w14:paraId="05817288" w14:textId="77777777" w:rsidR="009C1991" w:rsidRPr="00A31265" w:rsidRDefault="009C1991" w:rsidP="009C1991">
            <w:pPr>
              <w:jc w:val="center"/>
              <w:rPr>
                <w:rFonts w:asciiTheme="majorEastAsia" w:eastAsiaTheme="majorEastAsia" w:hAnsiTheme="majorEastAsia"/>
                <w:sz w:val="22"/>
              </w:rPr>
            </w:pPr>
            <w:r w:rsidRPr="00C81695">
              <w:rPr>
                <w:rFonts w:asciiTheme="majorEastAsia" w:eastAsiaTheme="majorEastAsia" w:hAnsiTheme="majorEastAsia" w:hint="eastAsia"/>
                <w:spacing w:val="220"/>
                <w:kern w:val="0"/>
                <w:sz w:val="22"/>
                <w:fitText w:val="2200" w:id="865311490"/>
              </w:rPr>
              <w:t>添付書</w:t>
            </w:r>
            <w:r w:rsidRPr="00C81695">
              <w:rPr>
                <w:rFonts w:asciiTheme="majorEastAsia" w:eastAsiaTheme="majorEastAsia" w:hAnsiTheme="majorEastAsia" w:hint="eastAsia"/>
                <w:kern w:val="0"/>
                <w:sz w:val="22"/>
                <w:fitText w:val="2200" w:id="865311490"/>
              </w:rPr>
              <w:t>類</w:t>
            </w:r>
          </w:p>
        </w:tc>
      </w:tr>
      <w:tr w:rsidR="007E63E0" w:rsidRPr="007E63E0" w14:paraId="1B8C9668" w14:textId="77777777" w:rsidTr="00E44739">
        <w:trPr>
          <w:trHeight w:val="364"/>
        </w:trPr>
        <w:tc>
          <w:tcPr>
            <w:tcW w:w="1753" w:type="dxa"/>
            <w:vMerge w:val="restart"/>
            <w:tcBorders>
              <w:left w:val="single" w:sz="12" w:space="0" w:color="auto"/>
            </w:tcBorders>
          </w:tcPr>
          <w:p w14:paraId="500600A3" w14:textId="77777777" w:rsidR="00E44739" w:rsidRPr="007E63E0" w:rsidRDefault="00E44739" w:rsidP="009C1991">
            <w:pPr>
              <w:rPr>
                <w:rFonts w:asciiTheme="majorEastAsia" w:eastAsiaTheme="majorEastAsia" w:hAnsiTheme="majorEastAsia"/>
                <w:sz w:val="22"/>
              </w:rPr>
            </w:pPr>
            <w:r w:rsidRPr="007E63E0">
              <w:rPr>
                <w:rFonts w:asciiTheme="majorEastAsia" w:eastAsiaTheme="majorEastAsia" w:hAnsiTheme="majorEastAsia" w:hint="eastAsia"/>
                <w:sz w:val="22"/>
              </w:rPr>
              <w:t>地域密着型</w:t>
            </w:r>
          </w:p>
          <w:p w14:paraId="11534782" w14:textId="77777777" w:rsidR="00E44739" w:rsidRPr="007E63E0" w:rsidRDefault="00E44739" w:rsidP="009C1991">
            <w:pPr>
              <w:rPr>
                <w:rFonts w:asciiTheme="majorEastAsia" w:eastAsiaTheme="majorEastAsia" w:hAnsiTheme="majorEastAsia"/>
                <w:sz w:val="22"/>
              </w:rPr>
            </w:pPr>
            <w:r w:rsidRPr="007E63E0">
              <w:rPr>
                <w:rFonts w:asciiTheme="majorEastAsia" w:eastAsiaTheme="majorEastAsia" w:hAnsiTheme="majorEastAsia" w:hint="eastAsia"/>
                <w:sz w:val="22"/>
              </w:rPr>
              <w:t>通所介護</w:t>
            </w:r>
          </w:p>
        </w:tc>
        <w:tc>
          <w:tcPr>
            <w:tcW w:w="2247" w:type="dxa"/>
          </w:tcPr>
          <w:p w14:paraId="42EAF4FB" w14:textId="77777777" w:rsidR="00E44739" w:rsidRPr="007E63E0" w:rsidRDefault="00E44739" w:rsidP="009C0579">
            <w:pPr>
              <w:spacing w:line="342" w:lineRule="exact"/>
              <w:ind w:left="235" w:hangingChars="107" w:hanging="235"/>
              <w:jc w:val="left"/>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①職員の欠員による減算</w:t>
            </w:r>
            <w:r w:rsidR="009C0579" w:rsidRPr="007E63E0">
              <w:rPr>
                <w:rFonts w:asciiTheme="majorEastAsia" w:eastAsiaTheme="majorEastAsia" w:hAnsiTheme="majorEastAsia" w:cs="ＭＳ ゴシック" w:hint="eastAsia"/>
                <w:sz w:val="22"/>
              </w:rPr>
              <w:t>の状況</w:t>
            </w:r>
          </w:p>
        </w:tc>
        <w:tc>
          <w:tcPr>
            <w:tcW w:w="5716" w:type="dxa"/>
            <w:tcBorders>
              <w:right w:val="single" w:sz="12" w:space="0" w:color="auto"/>
            </w:tcBorders>
          </w:tcPr>
          <w:p w14:paraId="4AC52836" w14:textId="77777777" w:rsidR="00E44739" w:rsidRPr="007E63E0" w:rsidRDefault="00E44739" w:rsidP="00472AC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※減算が解消される場合のみ添付</w:t>
            </w:r>
          </w:p>
          <w:p w14:paraId="22BF3482" w14:textId="77777777" w:rsidR="00F620A7" w:rsidRPr="007E63E0" w:rsidRDefault="00E44739" w:rsidP="00472AC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08A47018" w14:textId="24747528" w:rsidR="00E44739" w:rsidRPr="007E63E0" w:rsidRDefault="00F620A7" w:rsidP="00F620A7">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w:t>
            </w:r>
          </w:p>
          <w:p w14:paraId="276CFF58" w14:textId="77777777" w:rsidR="00E44739" w:rsidRPr="007E63E0" w:rsidRDefault="00E44739" w:rsidP="00876287">
            <w:pPr>
              <w:spacing w:line="342" w:lineRule="exact"/>
              <w:ind w:left="440" w:hangingChars="200" w:hanging="440"/>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・資格証・研修修了証の写し</w:t>
            </w:r>
          </w:p>
        </w:tc>
      </w:tr>
      <w:tr w:rsidR="007E63E0" w:rsidRPr="007E63E0" w14:paraId="06E71353" w14:textId="77777777" w:rsidTr="00E44739">
        <w:trPr>
          <w:trHeight w:val="364"/>
        </w:trPr>
        <w:tc>
          <w:tcPr>
            <w:tcW w:w="1753" w:type="dxa"/>
            <w:vMerge/>
            <w:tcBorders>
              <w:left w:val="single" w:sz="12" w:space="0" w:color="auto"/>
            </w:tcBorders>
          </w:tcPr>
          <w:p w14:paraId="66C955E5" w14:textId="77777777" w:rsidR="00825C08" w:rsidRPr="007E63E0" w:rsidRDefault="00825C08" w:rsidP="00825C08">
            <w:pPr>
              <w:rPr>
                <w:rFonts w:asciiTheme="majorEastAsia" w:eastAsiaTheme="majorEastAsia" w:hAnsiTheme="majorEastAsia"/>
                <w:sz w:val="22"/>
              </w:rPr>
            </w:pPr>
          </w:p>
        </w:tc>
        <w:tc>
          <w:tcPr>
            <w:tcW w:w="2247" w:type="dxa"/>
            <w:tcBorders>
              <w:top w:val="single" w:sz="4" w:space="0" w:color="auto"/>
            </w:tcBorders>
          </w:tcPr>
          <w:p w14:paraId="54F11C5D" w14:textId="38F87246" w:rsidR="00825C08" w:rsidRPr="007E63E0" w:rsidRDefault="00825C08" w:rsidP="00825C08">
            <w:pPr>
              <w:spacing w:line="342" w:lineRule="exact"/>
              <w:ind w:left="220" w:hangingChars="100" w:hanging="220"/>
              <w:jc w:val="left"/>
              <w:rPr>
                <w:rFonts w:asciiTheme="majorEastAsia" w:eastAsiaTheme="majorEastAsia" w:hAnsiTheme="majorEastAsia" w:cs="ＭＳ ゴシック"/>
                <w:sz w:val="22"/>
              </w:rPr>
            </w:pPr>
            <w:r w:rsidRPr="007E63E0">
              <w:rPr>
                <w:rFonts w:ascii="ＭＳ ゴシック" w:eastAsia="ＭＳ ゴシック" w:hAnsi="ＭＳ ゴシック" w:hint="eastAsia"/>
                <w:sz w:val="22"/>
              </w:rPr>
              <w:t>②高齢者虐待防止措置実施の有無</w:t>
            </w:r>
          </w:p>
        </w:tc>
        <w:tc>
          <w:tcPr>
            <w:tcW w:w="5716" w:type="dxa"/>
            <w:tcBorders>
              <w:top w:val="single" w:sz="4" w:space="0" w:color="auto"/>
            </w:tcBorders>
          </w:tcPr>
          <w:p w14:paraId="40DA0463" w14:textId="36AA5672" w:rsidR="00825C08" w:rsidRPr="007E63E0" w:rsidRDefault="00825C08" w:rsidP="00825C08">
            <w:pPr>
              <w:spacing w:line="342" w:lineRule="exac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【添付書類不要】</w:t>
            </w:r>
          </w:p>
        </w:tc>
      </w:tr>
      <w:tr w:rsidR="007E63E0" w:rsidRPr="007E63E0" w14:paraId="198F4EFB" w14:textId="77777777" w:rsidTr="00E44739">
        <w:trPr>
          <w:trHeight w:val="364"/>
        </w:trPr>
        <w:tc>
          <w:tcPr>
            <w:tcW w:w="1753" w:type="dxa"/>
            <w:vMerge/>
            <w:tcBorders>
              <w:left w:val="single" w:sz="12" w:space="0" w:color="auto"/>
            </w:tcBorders>
          </w:tcPr>
          <w:p w14:paraId="0BC9A8B2" w14:textId="77777777" w:rsidR="00825C08" w:rsidRPr="007E63E0" w:rsidRDefault="00825C08" w:rsidP="00825C08">
            <w:pPr>
              <w:rPr>
                <w:rFonts w:asciiTheme="majorEastAsia" w:eastAsiaTheme="majorEastAsia" w:hAnsiTheme="majorEastAsia"/>
                <w:sz w:val="22"/>
              </w:rPr>
            </w:pPr>
          </w:p>
        </w:tc>
        <w:tc>
          <w:tcPr>
            <w:tcW w:w="2247" w:type="dxa"/>
            <w:tcBorders>
              <w:top w:val="single" w:sz="4" w:space="0" w:color="auto"/>
            </w:tcBorders>
          </w:tcPr>
          <w:p w14:paraId="525978B3" w14:textId="2E44AE3D" w:rsidR="00825C08" w:rsidRPr="007E63E0" w:rsidRDefault="00825C08" w:rsidP="00825C08">
            <w:pPr>
              <w:spacing w:line="342" w:lineRule="exact"/>
              <w:ind w:left="220" w:hangingChars="100" w:hanging="220"/>
              <w:jc w:val="left"/>
              <w:rPr>
                <w:rFonts w:asciiTheme="majorEastAsia" w:eastAsiaTheme="majorEastAsia" w:hAnsiTheme="majorEastAsia" w:cs="ＭＳ ゴシック"/>
                <w:sz w:val="22"/>
              </w:rPr>
            </w:pPr>
            <w:r w:rsidRPr="007E63E0">
              <w:rPr>
                <w:rFonts w:ascii="ＭＳ ゴシック" w:eastAsia="ＭＳ ゴシック" w:hAnsi="ＭＳ ゴシック" w:hint="eastAsia"/>
                <w:sz w:val="22"/>
              </w:rPr>
              <w:t>③業務継続計画策定の有無</w:t>
            </w:r>
          </w:p>
        </w:tc>
        <w:tc>
          <w:tcPr>
            <w:tcW w:w="5716" w:type="dxa"/>
            <w:tcBorders>
              <w:top w:val="single" w:sz="4" w:space="0" w:color="auto"/>
            </w:tcBorders>
          </w:tcPr>
          <w:p w14:paraId="4D78422B" w14:textId="3FC32B4E" w:rsidR="00825C08" w:rsidRPr="007E63E0" w:rsidRDefault="00825C08" w:rsidP="00825C08">
            <w:pPr>
              <w:spacing w:line="342" w:lineRule="exac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【添付書類不要】</w:t>
            </w:r>
          </w:p>
        </w:tc>
      </w:tr>
      <w:tr w:rsidR="007E63E0" w:rsidRPr="007E63E0" w14:paraId="77E11CCB" w14:textId="77777777" w:rsidTr="00E44739">
        <w:trPr>
          <w:trHeight w:val="364"/>
        </w:trPr>
        <w:tc>
          <w:tcPr>
            <w:tcW w:w="1753" w:type="dxa"/>
            <w:vMerge/>
            <w:tcBorders>
              <w:left w:val="single" w:sz="12" w:space="0" w:color="auto"/>
            </w:tcBorders>
          </w:tcPr>
          <w:p w14:paraId="7B72D989" w14:textId="77777777" w:rsidR="00825C08" w:rsidRPr="007E63E0" w:rsidRDefault="00825C08" w:rsidP="00825C08">
            <w:pPr>
              <w:rPr>
                <w:rFonts w:asciiTheme="majorEastAsia" w:eastAsiaTheme="majorEastAsia" w:hAnsiTheme="majorEastAsia"/>
                <w:sz w:val="22"/>
              </w:rPr>
            </w:pPr>
          </w:p>
        </w:tc>
        <w:tc>
          <w:tcPr>
            <w:tcW w:w="2247" w:type="dxa"/>
            <w:tcBorders>
              <w:top w:val="single" w:sz="4" w:space="0" w:color="auto"/>
            </w:tcBorders>
          </w:tcPr>
          <w:p w14:paraId="00106119" w14:textId="6A2B882B" w:rsidR="00825C08" w:rsidRPr="007E63E0" w:rsidRDefault="00825C08" w:rsidP="00825C08">
            <w:pPr>
              <w:spacing w:line="342" w:lineRule="exact"/>
              <w:ind w:left="220" w:hangingChars="100" w:hanging="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④感染症又は災害の発生を理由とする利用者数の減少が一定以上生じている場合の対応</w:t>
            </w:r>
          </w:p>
        </w:tc>
        <w:tc>
          <w:tcPr>
            <w:tcW w:w="5716" w:type="dxa"/>
            <w:tcBorders>
              <w:top w:val="single" w:sz="4" w:space="0" w:color="auto"/>
            </w:tcBorders>
          </w:tcPr>
          <w:p w14:paraId="0F69A72B" w14:textId="0C5658D6" w:rsidR="00825C08" w:rsidRPr="007E63E0" w:rsidRDefault="00825C08" w:rsidP="00825C08">
            <w:pPr>
              <w:spacing w:line="342" w:lineRule="exac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・利用延人員数計算シート（通所介護・地域密着型通所介護・（介護予防）認知症対応型通所介護）(参考様式６)</w:t>
            </w:r>
          </w:p>
          <w:p w14:paraId="633EE11B" w14:textId="0C06143C" w:rsidR="00825C08" w:rsidRPr="007E63E0" w:rsidRDefault="00825C08" w:rsidP="00825C08">
            <w:pPr>
              <w:spacing w:line="342" w:lineRule="exac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・感染症又は災害の発生を理由とする通所介護等の介護報酬による評価　届出様式(参考様式２５)</w:t>
            </w:r>
          </w:p>
          <w:p w14:paraId="74725916" w14:textId="77777777" w:rsidR="00A31265" w:rsidRPr="007E63E0" w:rsidRDefault="00825C08" w:rsidP="00A31265">
            <w:pPr>
              <w:spacing w:line="342" w:lineRule="exact"/>
              <w:ind w:firstLineChars="100" w:firstLine="220"/>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A31265"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基本報酬への３％加算は基本的に３か月間算定可</w:t>
            </w:r>
          </w:p>
          <w:p w14:paraId="7E4EB10D" w14:textId="21131752" w:rsidR="00825C08" w:rsidRPr="007E63E0" w:rsidRDefault="00825C08" w:rsidP="00A31265">
            <w:pPr>
              <w:spacing w:line="342" w:lineRule="exact"/>
              <w:ind w:firstLineChars="300" w:firstLine="660"/>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能です。</w:t>
            </w:r>
          </w:p>
          <w:p w14:paraId="05B46709" w14:textId="77777777" w:rsidR="00A31265" w:rsidRPr="007E63E0" w:rsidRDefault="00825C08" w:rsidP="00A31265">
            <w:pPr>
              <w:spacing w:line="342" w:lineRule="exact"/>
              <w:ind w:firstLineChars="100" w:firstLine="220"/>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A31265"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要件に該当しなくなった場合は、その旨の届出が</w:t>
            </w:r>
          </w:p>
          <w:p w14:paraId="2BEB2B19" w14:textId="1A889B24" w:rsidR="00825C08" w:rsidRPr="007E63E0" w:rsidRDefault="00825C08" w:rsidP="00A31265">
            <w:pPr>
              <w:spacing w:line="342" w:lineRule="exact"/>
              <w:ind w:firstLineChars="300" w:firstLine="660"/>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必要です。</w:t>
            </w:r>
          </w:p>
        </w:tc>
      </w:tr>
      <w:tr w:rsidR="007E63E0" w:rsidRPr="007E63E0" w14:paraId="70858660" w14:textId="77777777" w:rsidTr="00E44739">
        <w:trPr>
          <w:trHeight w:val="364"/>
        </w:trPr>
        <w:tc>
          <w:tcPr>
            <w:tcW w:w="1753" w:type="dxa"/>
            <w:vMerge/>
            <w:tcBorders>
              <w:left w:val="single" w:sz="12" w:space="0" w:color="auto"/>
            </w:tcBorders>
          </w:tcPr>
          <w:p w14:paraId="121A993A" w14:textId="77777777" w:rsidR="00825C08" w:rsidRPr="007E63E0" w:rsidRDefault="00825C08" w:rsidP="00825C08">
            <w:pPr>
              <w:rPr>
                <w:rFonts w:asciiTheme="majorEastAsia" w:eastAsiaTheme="majorEastAsia" w:hAnsiTheme="majorEastAsia"/>
                <w:sz w:val="22"/>
              </w:rPr>
            </w:pPr>
          </w:p>
        </w:tc>
        <w:tc>
          <w:tcPr>
            <w:tcW w:w="2247" w:type="dxa"/>
          </w:tcPr>
          <w:p w14:paraId="2174F4C1" w14:textId="5722BB8F" w:rsidR="00825C08" w:rsidRPr="007E63E0" w:rsidRDefault="00825C08" w:rsidP="00825C08">
            <w:pPr>
              <w:spacing w:line="342" w:lineRule="exact"/>
              <w:ind w:left="235" w:hangingChars="107" w:hanging="235"/>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⑤時間延長サービス体制</w:t>
            </w:r>
          </w:p>
        </w:tc>
        <w:tc>
          <w:tcPr>
            <w:tcW w:w="5716" w:type="dxa"/>
            <w:tcBorders>
              <w:right w:val="single" w:sz="12" w:space="0" w:color="auto"/>
            </w:tcBorders>
          </w:tcPr>
          <w:p w14:paraId="6AF3BA5F"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7C276113" w14:textId="77777777" w:rsidR="00A31265" w:rsidRPr="007E63E0" w:rsidRDefault="00825C08" w:rsidP="00A31265">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4BBB6E5B" w14:textId="5688DE3B" w:rsidR="00825C08" w:rsidRPr="007E63E0" w:rsidRDefault="00825C08" w:rsidP="00A31265">
            <w:pPr>
              <w:suppressAutoHyphens/>
              <w:kinsoku w:val="0"/>
              <w:wordWrap w:val="0"/>
              <w:autoSpaceDE w:val="0"/>
              <w:autoSpaceDN w:val="0"/>
              <w:spacing w:line="342" w:lineRule="exact"/>
              <w:ind w:leftChars="100" w:left="65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A31265"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時間延長の際の勤務体制がわかるように、記載例を参考に記載してください。</w:t>
            </w:r>
          </w:p>
        </w:tc>
      </w:tr>
      <w:tr w:rsidR="007E63E0" w:rsidRPr="007E63E0" w14:paraId="5FA85A7F" w14:textId="77777777" w:rsidTr="00E44739">
        <w:trPr>
          <w:trHeight w:val="364"/>
        </w:trPr>
        <w:tc>
          <w:tcPr>
            <w:tcW w:w="1753" w:type="dxa"/>
            <w:vMerge/>
            <w:tcBorders>
              <w:left w:val="single" w:sz="12" w:space="0" w:color="auto"/>
            </w:tcBorders>
          </w:tcPr>
          <w:p w14:paraId="4D81119A" w14:textId="77777777" w:rsidR="00825C08" w:rsidRPr="007E63E0" w:rsidRDefault="00825C08" w:rsidP="00825C08">
            <w:pPr>
              <w:rPr>
                <w:rFonts w:asciiTheme="majorEastAsia" w:eastAsiaTheme="majorEastAsia" w:hAnsiTheme="majorEastAsia"/>
                <w:sz w:val="22"/>
              </w:rPr>
            </w:pPr>
          </w:p>
        </w:tc>
        <w:tc>
          <w:tcPr>
            <w:tcW w:w="2247" w:type="dxa"/>
          </w:tcPr>
          <w:p w14:paraId="6B8D1D2E" w14:textId="09DB0954" w:rsidR="00825C08" w:rsidRPr="007E63E0" w:rsidRDefault="00825C08" w:rsidP="00825C08">
            <w:pPr>
              <w:spacing w:line="342" w:lineRule="exact"/>
              <w:ind w:left="220" w:hangingChars="100" w:hanging="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⑥生活相談員配置加算</w:t>
            </w:r>
          </w:p>
        </w:tc>
        <w:tc>
          <w:tcPr>
            <w:tcW w:w="5716" w:type="dxa"/>
            <w:tcBorders>
              <w:right w:val="single" w:sz="12" w:space="0" w:color="auto"/>
            </w:tcBorders>
          </w:tcPr>
          <w:p w14:paraId="1FA55E8E"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※共生型地域密着型通所介護のみの加算</w:t>
            </w:r>
          </w:p>
          <w:p w14:paraId="77D8CD39"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16168FC2" w14:textId="33AC662E"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20CDD4E8" w14:textId="77777777" w:rsidR="00825C08" w:rsidRPr="007E63E0" w:rsidRDefault="00825C08" w:rsidP="00825C08">
            <w:pPr>
              <w:spacing w:line="342" w:lineRule="exac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・生活相談員の資格証の写し</w:t>
            </w:r>
          </w:p>
          <w:p w14:paraId="7A95CB62" w14:textId="56A2800E" w:rsidR="00825C08" w:rsidRPr="007E63E0" w:rsidRDefault="00825C08" w:rsidP="00825C08">
            <w:pPr>
              <w:spacing w:line="342" w:lineRule="exac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・生活相談員配置等加算に係る届出書（別紙２１）</w:t>
            </w:r>
          </w:p>
        </w:tc>
      </w:tr>
      <w:tr w:rsidR="007E63E0" w:rsidRPr="007E63E0" w14:paraId="1C5AC825" w14:textId="77777777" w:rsidTr="005D71A0">
        <w:trPr>
          <w:trHeight w:val="364"/>
        </w:trPr>
        <w:tc>
          <w:tcPr>
            <w:tcW w:w="1753" w:type="dxa"/>
            <w:vMerge/>
            <w:tcBorders>
              <w:left w:val="single" w:sz="12" w:space="0" w:color="auto"/>
            </w:tcBorders>
          </w:tcPr>
          <w:p w14:paraId="58A4A98E" w14:textId="77777777" w:rsidR="00825C08" w:rsidRPr="007E63E0" w:rsidRDefault="00825C08" w:rsidP="00825C08">
            <w:pPr>
              <w:rPr>
                <w:rFonts w:asciiTheme="majorEastAsia" w:eastAsiaTheme="majorEastAsia" w:hAnsiTheme="majorEastAsia"/>
                <w:sz w:val="22"/>
              </w:rPr>
            </w:pPr>
          </w:p>
        </w:tc>
        <w:tc>
          <w:tcPr>
            <w:tcW w:w="2247" w:type="dxa"/>
          </w:tcPr>
          <w:p w14:paraId="40098A3F" w14:textId="3336DCA5"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⑦入浴介助加算</w:t>
            </w:r>
          </w:p>
          <w:p w14:paraId="49096EAC" w14:textId="77777777" w:rsidR="00825C08" w:rsidRPr="007E63E0" w:rsidRDefault="00825C08" w:rsidP="00825C08">
            <w:pPr>
              <w:spacing w:line="342" w:lineRule="exact"/>
              <w:ind w:left="235" w:hangingChars="107" w:hanging="235"/>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（Ⅰ）（Ⅱ）</w:t>
            </w:r>
          </w:p>
        </w:tc>
        <w:tc>
          <w:tcPr>
            <w:tcW w:w="5716" w:type="dxa"/>
          </w:tcPr>
          <w:p w14:paraId="09E7A9E2" w14:textId="4FC1E8A5"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・事業所の浴室の平面図(</w:t>
            </w:r>
            <w:r w:rsidR="00830972" w:rsidRPr="00830972">
              <w:rPr>
                <w:rFonts w:asciiTheme="majorEastAsia" w:eastAsiaTheme="majorEastAsia" w:hAnsiTheme="majorEastAsia" w:cs="ＭＳ ゴシック" w:hint="eastAsia"/>
                <w:sz w:val="22"/>
              </w:rPr>
              <w:t>2</w:t>
            </w:r>
            <w:r w:rsidR="00F22861">
              <w:rPr>
                <w:rFonts w:asciiTheme="majorEastAsia" w:eastAsiaTheme="majorEastAsia" w:hAnsiTheme="majorEastAsia" w:cs="ＭＳ ゴシック" w:hint="eastAsia"/>
                <w:sz w:val="22"/>
              </w:rPr>
              <w:t>-</w:t>
            </w:r>
            <w:r w:rsidR="00830972" w:rsidRPr="00830972">
              <w:rPr>
                <w:rFonts w:asciiTheme="majorEastAsia" w:eastAsiaTheme="majorEastAsia" w:hAnsiTheme="majorEastAsia" w:cs="ＭＳ ゴシック" w:hint="eastAsia"/>
                <w:sz w:val="22"/>
              </w:rPr>
              <w:t>3_標準様式３</w:t>
            </w:r>
            <w:r w:rsidRPr="007E63E0">
              <w:rPr>
                <w:rFonts w:asciiTheme="majorEastAsia" w:eastAsiaTheme="majorEastAsia" w:hAnsiTheme="majorEastAsia" w:cs="ＭＳ ゴシック" w:hint="eastAsia"/>
                <w:sz w:val="22"/>
              </w:rPr>
              <w:t>)</w:t>
            </w:r>
          </w:p>
          <w:p w14:paraId="176CFE13"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・事業所の浴室の写真</w:t>
            </w:r>
          </w:p>
          <w:p w14:paraId="2C30038E" w14:textId="685838F5"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・入浴介助加算（Ⅰ）の要件である研修を実施または、実施することが分かる資料等を添付してください。</w:t>
            </w:r>
          </w:p>
          <w:p w14:paraId="4B5BD081" w14:textId="4FC91626" w:rsidR="00825C08" w:rsidRPr="007E63E0" w:rsidRDefault="00825C08" w:rsidP="00A31265">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A31265"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入浴介助加算（Ⅰ）と（Ⅱ）は併算定は不可。</w:t>
            </w:r>
          </w:p>
        </w:tc>
      </w:tr>
      <w:tr w:rsidR="007E63E0" w:rsidRPr="007E63E0" w14:paraId="5A92F678" w14:textId="77777777" w:rsidTr="00E44739">
        <w:trPr>
          <w:trHeight w:val="1548"/>
        </w:trPr>
        <w:tc>
          <w:tcPr>
            <w:tcW w:w="1753" w:type="dxa"/>
            <w:vMerge/>
            <w:tcBorders>
              <w:left w:val="single" w:sz="12" w:space="0" w:color="auto"/>
            </w:tcBorders>
          </w:tcPr>
          <w:p w14:paraId="61BD00C4" w14:textId="77777777" w:rsidR="00825C08" w:rsidRPr="007E63E0" w:rsidRDefault="00825C08" w:rsidP="00825C08">
            <w:pPr>
              <w:rPr>
                <w:rFonts w:asciiTheme="majorEastAsia" w:eastAsiaTheme="majorEastAsia" w:hAnsiTheme="majorEastAsia"/>
                <w:sz w:val="22"/>
              </w:rPr>
            </w:pPr>
          </w:p>
        </w:tc>
        <w:tc>
          <w:tcPr>
            <w:tcW w:w="2247" w:type="dxa"/>
          </w:tcPr>
          <w:p w14:paraId="2AD34A6D" w14:textId="7D078DEE" w:rsidR="00825C08" w:rsidRPr="007E63E0" w:rsidRDefault="00825C08" w:rsidP="00825C08">
            <w:pPr>
              <w:spacing w:line="342" w:lineRule="exact"/>
              <w:ind w:left="235" w:hangingChars="107" w:hanging="235"/>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⑧中重度者ケア体制加算</w:t>
            </w:r>
          </w:p>
        </w:tc>
        <w:tc>
          <w:tcPr>
            <w:tcW w:w="5716" w:type="dxa"/>
            <w:tcBorders>
              <w:right w:val="single" w:sz="12" w:space="0" w:color="auto"/>
            </w:tcBorders>
          </w:tcPr>
          <w:p w14:paraId="28992C79"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1CCE6C26" w14:textId="6C94EEC7"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697F65F6" w14:textId="77777777" w:rsidR="00A31265"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A31265"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看護職員の勤務体制がわかるように、記載例を参</w:t>
            </w:r>
          </w:p>
          <w:p w14:paraId="36179FDC" w14:textId="38928EDC" w:rsidR="00825C08" w:rsidRPr="007E63E0" w:rsidRDefault="00825C08" w:rsidP="00A31265">
            <w:pPr>
              <w:suppressAutoHyphens/>
              <w:kinsoku w:val="0"/>
              <w:wordWrap w:val="0"/>
              <w:autoSpaceDE w:val="0"/>
              <w:autoSpaceDN w:val="0"/>
              <w:spacing w:line="342" w:lineRule="exact"/>
              <w:ind w:firstLineChars="300" w:firstLine="66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考に記載してください。</w:t>
            </w:r>
          </w:p>
          <w:p w14:paraId="435C7B49"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・看護職員の資格証の写し</w:t>
            </w:r>
          </w:p>
          <w:p w14:paraId="08CA7064"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・中重度者ケア体制加算に係る届出書(別紙２２)</w:t>
            </w:r>
          </w:p>
          <w:p w14:paraId="6A51AE27" w14:textId="325E7828"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・利用者の割合に関する計算書（別紙２２－２）</w:t>
            </w:r>
          </w:p>
        </w:tc>
      </w:tr>
      <w:tr w:rsidR="007E63E0" w:rsidRPr="007E63E0" w14:paraId="39A6845B" w14:textId="77777777" w:rsidTr="00537331">
        <w:trPr>
          <w:trHeight w:val="1081"/>
        </w:trPr>
        <w:tc>
          <w:tcPr>
            <w:tcW w:w="1753" w:type="dxa"/>
            <w:vMerge/>
            <w:tcBorders>
              <w:left w:val="single" w:sz="12" w:space="0" w:color="auto"/>
            </w:tcBorders>
          </w:tcPr>
          <w:p w14:paraId="36DE0E9B" w14:textId="77777777" w:rsidR="00825C08" w:rsidRPr="007E63E0" w:rsidRDefault="00825C08" w:rsidP="00825C08">
            <w:pPr>
              <w:rPr>
                <w:rFonts w:asciiTheme="majorEastAsia" w:eastAsiaTheme="majorEastAsia" w:hAnsiTheme="majorEastAsia"/>
                <w:sz w:val="22"/>
              </w:rPr>
            </w:pPr>
          </w:p>
        </w:tc>
        <w:tc>
          <w:tcPr>
            <w:tcW w:w="2247" w:type="dxa"/>
          </w:tcPr>
          <w:p w14:paraId="7FE31E28" w14:textId="53D95912" w:rsidR="00825C08" w:rsidRPr="007E63E0" w:rsidRDefault="00825C08" w:rsidP="00825C08">
            <w:pPr>
              <w:spacing w:line="342" w:lineRule="exact"/>
              <w:ind w:left="235" w:hangingChars="107" w:hanging="235"/>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⑨重度者ケア加算体制</w:t>
            </w:r>
          </w:p>
        </w:tc>
        <w:tc>
          <w:tcPr>
            <w:tcW w:w="5716" w:type="dxa"/>
            <w:tcBorders>
              <w:right w:val="single" w:sz="12" w:space="0" w:color="auto"/>
            </w:tcBorders>
          </w:tcPr>
          <w:p w14:paraId="070DD408" w14:textId="77777777" w:rsidR="00825C08" w:rsidRPr="007E63E0" w:rsidRDefault="00A31265"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【療養通所介護費を算定している場合】</w:t>
            </w:r>
          </w:p>
          <w:p w14:paraId="6F012AE5" w14:textId="77777777" w:rsidR="00A31265" w:rsidRPr="007E63E0" w:rsidRDefault="00A31265" w:rsidP="00A3126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1AD78CBA" w14:textId="77777777" w:rsidR="00A31265" w:rsidRPr="007E63E0" w:rsidRDefault="00A31265" w:rsidP="00A31265">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30D04E32" w14:textId="77777777" w:rsidR="00A31265" w:rsidRPr="007E63E0" w:rsidRDefault="00A31265"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lastRenderedPageBreak/>
              <w:t>・算定に必要な研修時の修了証の写し</w:t>
            </w:r>
          </w:p>
          <w:p w14:paraId="4708DA2B" w14:textId="78B6FDA9" w:rsidR="00A31265" w:rsidRPr="007E63E0" w:rsidRDefault="00A31265"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・指定訪問看護事業者の指定通知書の写し</w:t>
            </w:r>
          </w:p>
        </w:tc>
      </w:tr>
      <w:tr w:rsidR="007E63E0" w:rsidRPr="007E63E0" w14:paraId="6232A7CC" w14:textId="77777777" w:rsidTr="00537331">
        <w:trPr>
          <w:trHeight w:val="1081"/>
        </w:trPr>
        <w:tc>
          <w:tcPr>
            <w:tcW w:w="1753" w:type="dxa"/>
            <w:vMerge/>
            <w:tcBorders>
              <w:left w:val="single" w:sz="12" w:space="0" w:color="auto"/>
            </w:tcBorders>
          </w:tcPr>
          <w:p w14:paraId="53062D70" w14:textId="77777777" w:rsidR="00825C08" w:rsidRPr="007E63E0" w:rsidRDefault="00825C08" w:rsidP="00825C08">
            <w:pPr>
              <w:rPr>
                <w:rFonts w:asciiTheme="majorEastAsia" w:eastAsiaTheme="majorEastAsia" w:hAnsiTheme="majorEastAsia"/>
                <w:sz w:val="22"/>
              </w:rPr>
            </w:pPr>
          </w:p>
        </w:tc>
        <w:tc>
          <w:tcPr>
            <w:tcW w:w="2247" w:type="dxa"/>
          </w:tcPr>
          <w:p w14:paraId="2F0A0558" w14:textId="5592119D" w:rsidR="00825C08" w:rsidRPr="007E63E0" w:rsidRDefault="00825C08" w:rsidP="00825C08">
            <w:pPr>
              <w:spacing w:line="342" w:lineRule="exact"/>
              <w:ind w:left="235" w:hangingChars="107" w:hanging="235"/>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⑩生活機能向上連携加算</w:t>
            </w:r>
          </w:p>
          <w:p w14:paraId="2E7BCAC6" w14:textId="77777777" w:rsidR="00825C08" w:rsidRPr="007E63E0" w:rsidRDefault="00825C08" w:rsidP="00825C08">
            <w:pPr>
              <w:spacing w:line="342" w:lineRule="exact"/>
              <w:ind w:left="235" w:hangingChars="107" w:hanging="235"/>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（Ⅰ）（Ⅱ）</w:t>
            </w:r>
          </w:p>
        </w:tc>
        <w:tc>
          <w:tcPr>
            <w:tcW w:w="5716" w:type="dxa"/>
            <w:tcBorders>
              <w:right w:val="single" w:sz="12" w:space="0" w:color="auto"/>
            </w:tcBorders>
          </w:tcPr>
          <w:p w14:paraId="5E1EE48C"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【添付書類不要】</w:t>
            </w:r>
          </w:p>
        </w:tc>
      </w:tr>
      <w:tr w:rsidR="007E63E0" w:rsidRPr="007E63E0" w14:paraId="27A86660" w14:textId="77777777" w:rsidTr="00E44739">
        <w:trPr>
          <w:trHeight w:val="285"/>
        </w:trPr>
        <w:tc>
          <w:tcPr>
            <w:tcW w:w="1753" w:type="dxa"/>
            <w:vMerge/>
            <w:tcBorders>
              <w:left w:val="single" w:sz="12" w:space="0" w:color="auto"/>
            </w:tcBorders>
          </w:tcPr>
          <w:p w14:paraId="4C5C2E40" w14:textId="77777777" w:rsidR="00825C08" w:rsidRPr="007E63E0" w:rsidRDefault="00825C08" w:rsidP="00825C08">
            <w:pPr>
              <w:rPr>
                <w:rFonts w:asciiTheme="majorEastAsia" w:eastAsiaTheme="majorEastAsia" w:hAnsiTheme="majorEastAsia"/>
                <w:sz w:val="22"/>
              </w:rPr>
            </w:pPr>
          </w:p>
        </w:tc>
        <w:tc>
          <w:tcPr>
            <w:tcW w:w="2247" w:type="dxa"/>
          </w:tcPr>
          <w:p w14:paraId="076731BC" w14:textId="6FAB77AA"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⑪個別機能訓練加算</w:t>
            </w:r>
          </w:p>
          <w:p w14:paraId="1CEB9CAA"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（Ⅰ）イ（Ⅰ）ロ</w:t>
            </w:r>
          </w:p>
        </w:tc>
        <w:tc>
          <w:tcPr>
            <w:tcW w:w="5716" w:type="dxa"/>
            <w:tcBorders>
              <w:right w:val="single" w:sz="12" w:space="0" w:color="auto"/>
            </w:tcBorders>
          </w:tcPr>
          <w:p w14:paraId="50FC991F"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320473D8" w14:textId="058B172D"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0E4665F9" w14:textId="77777777" w:rsidR="00CC060D"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機能訓練指導員の勤務体制がわかるように、記載</w:t>
            </w:r>
          </w:p>
          <w:p w14:paraId="6FDCEFDF" w14:textId="6D8479ED" w:rsidR="00825C08"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例を参考に記載してください。</w:t>
            </w:r>
          </w:p>
          <w:p w14:paraId="09EB2604"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・機能訓練指導員の資格証の写し</w:t>
            </w:r>
          </w:p>
          <w:p w14:paraId="5E2657AE" w14:textId="77777777" w:rsidR="00CC060D" w:rsidRPr="007E63E0" w:rsidRDefault="00825C08" w:rsidP="00CC060D">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個別機能訓練加算（Ⅱ）を算定する場合には、個</w:t>
            </w:r>
          </w:p>
          <w:p w14:paraId="649916AA" w14:textId="77777777" w:rsidR="00CC060D" w:rsidRPr="007E63E0" w:rsidRDefault="00825C08" w:rsidP="00CC060D">
            <w:pPr>
              <w:suppressAutoHyphens/>
              <w:kinsoku w:val="0"/>
              <w:wordWrap w:val="0"/>
              <w:autoSpaceDE w:val="0"/>
              <w:autoSpaceDN w:val="0"/>
              <w:spacing w:line="342" w:lineRule="exact"/>
              <w:ind w:firstLineChars="300" w:firstLine="66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別機能訓練加算（Ⅰ）の取組に加えて、「科学的</w:t>
            </w:r>
          </w:p>
          <w:p w14:paraId="1D1E1F6D" w14:textId="7FFE94A2" w:rsidR="00825C08" w:rsidRPr="007E63E0" w:rsidRDefault="00825C08" w:rsidP="00CC060D">
            <w:pPr>
              <w:suppressAutoHyphens/>
              <w:kinsoku w:val="0"/>
              <w:wordWrap w:val="0"/>
              <w:autoSpaceDE w:val="0"/>
              <w:autoSpaceDN w:val="0"/>
              <w:spacing w:line="342" w:lineRule="exact"/>
              <w:ind w:firstLineChars="300" w:firstLine="66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介護情報システム(LIFE）」の登録が必要です。</w:t>
            </w:r>
          </w:p>
        </w:tc>
      </w:tr>
      <w:tr w:rsidR="007E63E0" w:rsidRPr="007E63E0" w14:paraId="7B9A2F13" w14:textId="77777777" w:rsidTr="00CF4660">
        <w:trPr>
          <w:trHeight w:val="1101"/>
        </w:trPr>
        <w:tc>
          <w:tcPr>
            <w:tcW w:w="1753" w:type="dxa"/>
            <w:vMerge/>
            <w:tcBorders>
              <w:left w:val="single" w:sz="12" w:space="0" w:color="auto"/>
            </w:tcBorders>
          </w:tcPr>
          <w:p w14:paraId="026C392F" w14:textId="77777777" w:rsidR="00825C08" w:rsidRPr="007E63E0" w:rsidRDefault="00825C08" w:rsidP="00825C08">
            <w:pPr>
              <w:rPr>
                <w:rFonts w:asciiTheme="majorEastAsia" w:eastAsiaTheme="majorEastAsia" w:hAnsiTheme="majorEastAsia"/>
                <w:sz w:val="22"/>
              </w:rPr>
            </w:pPr>
          </w:p>
        </w:tc>
        <w:tc>
          <w:tcPr>
            <w:tcW w:w="2247" w:type="dxa"/>
          </w:tcPr>
          <w:p w14:paraId="0CDA7E6B" w14:textId="5F38C7E9" w:rsidR="00825C08" w:rsidRPr="007E63E0" w:rsidRDefault="00825C08" w:rsidP="00825C08">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7E63E0">
              <w:rPr>
                <w:rFonts w:asciiTheme="majorEastAsia" w:eastAsiaTheme="majorEastAsia" w:hAnsiTheme="majorEastAsia" w:hint="eastAsia"/>
                <w:sz w:val="22"/>
              </w:rPr>
              <w:t>⑫ＡＤＬ維持等加算（申出）の有無</w:t>
            </w:r>
          </w:p>
        </w:tc>
        <w:tc>
          <w:tcPr>
            <w:tcW w:w="5716" w:type="dxa"/>
            <w:tcBorders>
              <w:right w:val="single" w:sz="12" w:space="0" w:color="auto"/>
            </w:tcBorders>
          </w:tcPr>
          <w:p w14:paraId="35308725"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【添付書類不要】</w:t>
            </w:r>
          </w:p>
          <w:p w14:paraId="21BD70B9" w14:textId="7A3B0366" w:rsidR="00825C08" w:rsidRPr="007E63E0" w:rsidRDefault="00825C08" w:rsidP="00CC060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ＡＤＬ維持等加算（Ⅰ）（Ⅱ）を算定する場合には「科学的介護情報システム(LIFE）」の登録が必要です。</w:t>
            </w:r>
          </w:p>
        </w:tc>
      </w:tr>
      <w:tr w:rsidR="007E63E0" w:rsidRPr="007E63E0" w14:paraId="0D580D3F" w14:textId="77777777" w:rsidTr="00E44739">
        <w:trPr>
          <w:trHeight w:val="1836"/>
        </w:trPr>
        <w:tc>
          <w:tcPr>
            <w:tcW w:w="1753" w:type="dxa"/>
            <w:vMerge/>
            <w:tcBorders>
              <w:left w:val="single" w:sz="12" w:space="0" w:color="auto"/>
            </w:tcBorders>
          </w:tcPr>
          <w:p w14:paraId="76A235ED" w14:textId="77777777" w:rsidR="00825C08" w:rsidRPr="007E63E0" w:rsidRDefault="00825C08" w:rsidP="00825C08">
            <w:pPr>
              <w:rPr>
                <w:rFonts w:asciiTheme="majorEastAsia" w:eastAsiaTheme="majorEastAsia" w:hAnsiTheme="majorEastAsia"/>
                <w:sz w:val="22"/>
              </w:rPr>
            </w:pPr>
          </w:p>
        </w:tc>
        <w:tc>
          <w:tcPr>
            <w:tcW w:w="2247" w:type="dxa"/>
          </w:tcPr>
          <w:p w14:paraId="47FBAB4D" w14:textId="2702426D"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sz w:val="22"/>
              </w:rPr>
            </w:pPr>
            <w:r w:rsidRPr="007E63E0">
              <w:rPr>
                <w:rFonts w:asciiTheme="majorEastAsia" w:eastAsiaTheme="majorEastAsia" w:hAnsiTheme="majorEastAsia" w:hint="eastAsia"/>
                <w:sz w:val="22"/>
              </w:rPr>
              <w:t>⑬認知症加算</w:t>
            </w:r>
          </w:p>
        </w:tc>
        <w:tc>
          <w:tcPr>
            <w:tcW w:w="5716" w:type="dxa"/>
            <w:tcBorders>
              <w:right w:val="single" w:sz="12" w:space="0" w:color="auto"/>
            </w:tcBorders>
          </w:tcPr>
          <w:p w14:paraId="050478C4"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772DC745" w14:textId="5C6E0D63"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40D41F64" w14:textId="77777777" w:rsidR="00CC060D"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下の研修を修了した者の勤務体制がわかるように</w:t>
            </w:r>
          </w:p>
          <w:p w14:paraId="324287BF" w14:textId="7AB5A384" w:rsidR="00825C08" w:rsidRPr="007E63E0" w:rsidRDefault="00825C08" w:rsidP="00CC060D">
            <w:pPr>
              <w:suppressAutoHyphens/>
              <w:kinsoku w:val="0"/>
              <w:wordWrap w:val="0"/>
              <w:autoSpaceDE w:val="0"/>
              <w:autoSpaceDN w:val="0"/>
              <w:spacing w:line="342" w:lineRule="exact"/>
              <w:ind w:firstLineChars="300" w:firstLine="66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記載例を参考に記載してください。</w:t>
            </w:r>
          </w:p>
          <w:p w14:paraId="6B1258A0" w14:textId="3F81A4FD" w:rsidR="00825C08" w:rsidRPr="007E63E0" w:rsidRDefault="00825C08" w:rsidP="00825C08">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・認知症介護指導者研修、認知症介護実践リーダー研修、認知症介護実践者研修、認知症看護に係る適切な研修等の修了書の写し</w:t>
            </w:r>
          </w:p>
          <w:p w14:paraId="5F682616"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・認知症加算に係る届出書(別紙２３)</w:t>
            </w:r>
          </w:p>
          <w:p w14:paraId="34070BAF" w14:textId="393B1309"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・利用者の割合に関する計算書（別紙２３－２）</w:t>
            </w:r>
          </w:p>
        </w:tc>
      </w:tr>
      <w:tr w:rsidR="007E63E0" w:rsidRPr="007E63E0" w14:paraId="1D89F0DB" w14:textId="77777777" w:rsidTr="00E44739">
        <w:trPr>
          <w:trHeight w:val="838"/>
        </w:trPr>
        <w:tc>
          <w:tcPr>
            <w:tcW w:w="1753" w:type="dxa"/>
            <w:vMerge/>
            <w:tcBorders>
              <w:left w:val="single" w:sz="12" w:space="0" w:color="auto"/>
            </w:tcBorders>
          </w:tcPr>
          <w:p w14:paraId="0600E71B" w14:textId="77777777" w:rsidR="00825C08" w:rsidRPr="007E63E0" w:rsidRDefault="00825C08" w:rsidP="00825C08">
            <w:pPr>
              <w:rPr>
                <w:rFonts w:asciiTheme="majorEastAsia" w:eastAsiaTheme="majorEastAsia" w:hAnsiTheme="majorEastAsia"/>
                <w:sz w:val="22"/>
              </w:rPr>
            </w:pPr>
          </w:p>
        </w:tc>
        <w:tc>
          <w:tcPr>
            <w:tcW w:w="2247" w:type="dxa"/>
          </w:tcPr>
          <w:p w14:paraId="6BAEB9A4" w14:textId="2D2F7F1D" w:rsidR="00825C08" w:rsidRPr="007E63E0" w:rsidRDefault="00825C08" w:rsidP="00825C08">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7E63E0">
              <w:rPr>
                <w:rFonts w:asciiTheme="majorEastAsia" w:eastAsiaTheme="majorEastAsia" w:hAnsiTheme="majorEastAsia" w:cs="ＭＳ ゴシック" w:hint="eastAsia"/>
                <w:sz w:val="22"/>
              </w:rPr>
              <w:t>⑭若年性認知症利用者受入加算</w:t>
            </w:r>
          </w:p>
        </w:tc>
        <w:tc>
          <w:tcPr>
            <w:tcW w:w="5716" w:type="dxa"/>
            <w:tcBorders>
              <w:right w:val="single" w:sz="12" w:space="0" w:color="auto"/>
            </w:tcBorders>
          </w:tcPr>
          <w:p w14:paraId="2914C9AE"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【添付書類不要】</w:t>
            </w:r>
          </w:p>
        </w:tc>
      </w:tr>
      <w:tr w:rsidR="007E63E0" w:rsidRPr="007E63E0" w14:paraId="0F71E128" w14:textId="77777777" w:rsidTr="00E44739">
        <w:trPr>
          <w:trHeight w:val="622"/>
        </w:trPr>
        <w:tc>
          <w:tcPr>
            <w:tcW w:w="1753" w:type="dxa"/>
            <w:vMerge/>
            <w:tcBorders>
              <w:left w:val="single" w:sz="12" w:space="0" w:color="auto"/>
            </w:tcBorders>
          </w:tcPr>
          <w:p w14:paraId="4FE9B077" w14:textId="77777777" w:rsidR="00825C08" w:rsidRPr="007E63E0" w:rsidRDefault="00825C08" w:rsidP="00825C08">
            <w:pPr>
              <w:rPr>
                <w:rFonts w:asciiTheme="majorEastAsia" w:eastAsiaTheme="majorEastAsia" w:hAnsiTheme="majorEastAsia"/>
                <w:sz w:val="22"/>
              </w:rPr>
            </w:pPr>
          </w:p>
        </w:tc>
        <w:tc>
          <w:tcPr>
            <w:tcW w:w="2247" w:type="dxa"/>
          </w:tcPr>
          <w:p w14:paraId="532393D4" w14:textId="424CF4E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sz w:val="22"/>
              </w:rPr>
            </w:pPr>
            <w:r w:rsidRPr="007E63E0">
              <w:rPr>
                <w:rFonts w:asciiTheme="majorEastAsia" w:eastAsiaTheme="majorEastAsia" w:hAnsiTheme="majorEastAsia" w:cs="ＭＳ ゴシック" w:hint="eastAsia"/>
                <w:sz w:val="22"/>
              </w:rPr>
              <w:t>⑮栄養アセスメント・栄養改善体制</w:t>
            </w:r>
          </w:p>
        </w:tc>
        <w:tc>
          <w:tcPr>
            <w:tcW w:w="5716" w:type="dxa"/>
            <w:tcBorders>
              <w:right w:val="single" w:sz="12" w:space="0" w:color="auto"/>
            </w:tcBorders>
          </w:tcPr>
          <w:p w14:paraId="66C5D5F0"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5468B068" w14:textId="1DC6981A"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3AA5ACE3" w14:textId="77777777" w:rsidR="00CC060D"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管理栄養士の勤務体制がわかるように、記載例を</w:t>
            </w:r>
          </w:p>
          <w:p w14:paraId="4F446889" w14:textId="38915639" w:rsidR="00825C08"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参考に記載してください。</w:t>
            </w:r>
          </w:p>
          <w:p w14:paraId="0E6B390C"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・管理栄養士の資格証の写し</w:t>
            </w:r>
          </w:p>
          <w:p w14:paraId="32EE0452" w14:textId="77777777" w:rsidR="00CC060D"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外部（他の介護事業所、医療機関又は栄養ケア・</w:t>
            </w:r>
          </w:p>
          <w:p w14:paraId="5C138DDA" w14:textId="77777777" w:rsidR="00CC060D"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ステーション）との連携により管理栄養士を確保</w:t>
            </w:r>
          </w:p>
          <w:p w14:paraId="42783CB4" w14:textId="70287B6A" w:rsidR="00825C08"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する場合</w:t>
            </w:r>
          </w:p>
          <w:p w14:paraId="39F952E2" w14:textId="77777777" w:rsidR="00CC060D"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・他の介護事業所、医療機関又は栄養ケア・ステーショ</w:t>
            </w:r>
          </w:p>
          <w:p w14:paraId="19BD99D6" w14:textId="5AB056A8" w:rsidR="00825C08" w:rsidRPr="007E63E0" w:rsidRDefault="00825C08" w:rsidP="00CC060D">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ンと取り交わした契約書等の写し</w:t>
            </w:r>
          </w:p>
          <w:p w14:paraId="566561DF" w14:textId="77777777" w:rsidR="00CC060D" w:rsidRPr="007E63E0" w:rsidRDefault="00825C08" w:rsidP="00CC060D">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栄養アセスメント加算を算定する場合には「科学</w:t>
            </w:r>
          </w:p>
          <w:p w14:paraId="19C3756B" w14:textId="2D349C85" w:rsidR="00825C08" w:rsidRPr="007E63E0" w:rsidRDefault="00825C08" w:rsidP="00CC060D">
            <w:pPr>
              <w:suppressAutoHyphens/>
              <w:kinsoku w:val="0"/>
              <w:wordWrap w:val="0"/>
              <w:autoSpaceDE w:val="0"/>
              <w:autoSpaceDN w:val="0"/>
              <w:spacing w:line="342" w:lineRule="exact"/>
              <w:ind w:firstLineChars="300" w:firstLine="66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的介護情報システム(LIFE）」の登録が必要です。</w:t>
            </w:r>
          </w:p>
          <w:p w14:paraId="41234EE8" w14:textId="77777777" w:rsidR="00CC060D" w:rsidRPr="007E63E0" w:rsidRDefault="00825C08" w:rsidP="00CC060D">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栄養アセスメント加算は、口腔・栄養スクリーニ</w:t>
            </w:r>
          </w:p>
          <w:p w14:paraId="744E18DD" w14:textId="77777777" w:rsidR="00CC060D" w:rsidRPr="007E63E0" w:rsidRDefault="00825C08" w:rsidP="00CC060D">
            <w:pPr>
              <w:suppressAutoHyphens/>
              <w:kinsoku w:val="0"/>
              <w:wordWrap w:val="0"/>
              <w:autoSpaceDE w:val="0"/>
              <w:autoSpaceDN w:val="0"/>
              <w:spacing w:line="342" w:lineRule="exact"/>
              <w:ind w:firstLineChars="300" w:firstLine="66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lastRenderedPageBreak/>
              <w:t>ング加算（Ⅰ）及び栄養改善加算との併算定は</w:t>
            </w:r>
          </w:p>
          <w:p w14:paraId="7A7C5911" w14:textId="0296F553" w:rsidR="00825C08" w:rsidRPr="007E63E0" w:rsidRDefault="00825C08" w:rsidP="00CC060D">
            <w:pPr>
              <w:suppressAutoHyphens/>
              <w:kinsoku w:val="0"/>
              <w:wordWrap w:val="0"/>
              <w:autoSpaceDE w:val="0"/>
              <w:autoSpaceDN w:val="0"/>
              <w:spacing w:line="342" w:lineRule="exact"/>
              <w:ind w:firstLineChars="300" w:firstLine="66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不可。</w:t>
            </w:r>
          </w:p>
        </w:tc>
      </w:tr>
      <w:tr w:rsidR="007E63E0" w:rsidRPr="007E63E0" w14:paraId="79BC12EC" w14:textId="77777777" w:rsidTr="00182A2D">
        <w:trPr>
          <w:trHeight w:val="2182"/>
        </w:trPr>
        <w:tc>
          <w:tcPr>
            <w:tcW w:w="1753" w:type="dxa"/>
            <w:vMerge/>
            <w:tcBorders>
              <w:left w:val="single" w:sz="12" w:space="0" w:color="auto"/>
            </w:tcBorders>
          </w:tcPr>
          <w:p w14:paraId="1ED7784D" w14:textId="77777777" w:rsidR="00825C08" w:rsidRPr="007E63E0" w:rsidRDefault="00825C08" w:rsidP="00825C08">
            <w:pPr>
              <w:rPr>
                <w:rFonts w:asciiTheme="majorEastAsia" w:eastAsiaTheme="majorEastAsia" w:hAnsiTheme="majorEastAsia"/>
                <w:sz w:val="22"/>
              </w:rPr>
            </w:pPr>
          </w:p>
        </w:tc>
        <w:tc>
          <w:tcPr>
            <w:tcW w:w="2247" w:type="dxa"/>
          </w:tcPr>
          <w:p w14:paraId="4B2EE15D" w14:textId="748FB1D8"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sz w:val="22"/>
              </w:rPr>
            </w:pPr>
            <w:r w:rsidRPr="007E63E0">
              <w:rPr>
                <w:rFonts w:asciiTheme="majorEastAsia" w:eastAsiaTheme="majorEastAsia" w:hAnsiTheme="majorEastAsia" w:cs="ＭＳ ゴシック" w:hint="eastAsia"/>
                <w:sz w:val="22"/>
              </w:rPr>
              <w:t>⑯口腔機能向上加算</w:t>
            </w:r>
          </w:p>
        </w:tc>
        <w:tc>
          <w:tcPr>
            <w:tcW w:w="5716" w:type="dxa"/>
            <w:tcBorders>
              <w:bottom w:val="single" w:sz="4" w:space="0" w:color="auto"/>
              <w:right w:val="single" w:sz="12" w:space="0" w:color="auto"/>
            </w:tcBorders>
          </w:tcPr>
          <w:p w14:paraId="4211C936"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6EB8CFC8" w14:textId="3F6105E4"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※加算算定開始月のもの。</w:t>
            </w:r>
          </w:p>
          <w:p w14:paraId="62AA0348" w14:textId="77777777" w:rsidR="00CC060D"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言語聴覚士、歯科衛生士又は看護職員の勤務体制</w:t>
            </w:r>
          </w:p>
          <w:p w14:paraId="2F1BA9E3" w14:textId="77777777" w:rsidR="00CC060D"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がわかるように、記載例を参考に記載してくださ</w:t>
            </w:r>
          </w:p>
          <w:p w14:paraId="43080F16" w14:textId="2F4CC483" w:rsidR="00825C08"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い。</w:t>
            </w:r>
          </w:p>
          <w:p w14:paraId="27379A55" w14:textId="77777777" w:rsidR="00825C08"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・言語聴覚士、歯科衛生士又は看護職員の資格証の写し</w:t>
            </w:r>
          </w:p>
          <w:p w14:paraId="2E6069BF" w14:textId="77777777" w:rsidR="00CC060D" w:rsidRPr="007E63E0" w:rsidRDefault="00825C08" w:rsidP="00CC060D">
            <w:pPr>
              <w:suppressAutoHyphens/>
              <w:kinsoku w:val="0"/>
              <w:wordWrap w:val="0"/>
              <w:autoSpaceDE w:val="0"/>
              <w:autoSpaceDN w:val="0"/>
              <w:spacing w:line="342" w:lineRule="exact"/>
              <w:ind w:leftChars="100" w:left="21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口腔機能向上加算（Ⅱ）を算定する場合には、口</w:t>
            </w:r>
          </w:p>
          <w:p w14:paraId="0C0C8E82" w14:textId="77777777" w:rsidR="00CC060D" w:rsidRPr="007E63E0" w:rsidRDefault="00825C08" w:rsidP="00CC060D">
            <w:pPr>
              <w:suppressAutoHyphens/>
              <w:kinsoku w:val="0"/>
              <w:wordWrap w:val="0"/>
              <w:autoSpaceDE w:val="0"/>
              <w:autoSpaceDN w:val="0"/>
              <w:spacing w:line="342" w:lineRule="exact"/>
              <w:ind w:leftChars="100" w:left="210" w:firstLineChars="200" w:firstLine="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腔機能向上加算（Ⅰ）の取組に加えて、「科学的</w:t>
            </w:r>
          </w:p>
          <w:p w14:paraId="1B287278" w14:textId="43C58859" w:rsidR="00825C08" w:rsidRPr="007E63E0" w:rsidRDefault="00825C08" w:rsidP="00CC060D">
            <w:pPr>
              <w:suppressAutoHyphens/>
              <w:kinsoku w:val="0"/>
              <w:wordWrap w:val="0"/>
              <w:autoSpaceDE w:val="0"/>
              <w:autoSpaceDN w:val="0"/>
              <w:spacing w:line="342" w:lineRule="exact"/>
              <w:ind w:leftChars="100" w:left="210" w:firstLineChars="200" w:firstLine="440"/>
              <w:jc w:val="left"/>
              <w:rPr>
                <w:rFonts w:asciiTheme="majorEastAsia" w:eastAsiaTheme="majorEastAsia" w:hAnsiTheme="majorEastAsia"/>
                <w:sz w:val="22"/>
              </w:rPr>
            </w:pPr>
            <w:r w:rsidRPr="007E63E0">
              <w:rPr>
                <w:rFonts w:asciiTheme="majorEastAsia" w:eastAsiaTheme="majorEastAsia" w:hAnsiTheme="majorEastAsia" w:cs="ＭＳ ゴシック" w:hint="eastAsia"/>
                <w:sz w:val="22"/>
              </w:rPr>
              <w:t>介護情報システム(LIFE）」の登録が必要です。</w:t>
            </w:r>
          </w:p>
        </w:tc>
      </w:tr>
      <w:tr w:rsidR="007E63E0" w:rsidRPr="007E63E0" w14:paraId="1E62F458" w14:textId="77777777" w:rsidTr="00CF333C">
        <w:trPr>
          <w:trHeight w:val="716"/>
        </w:trPr>
        <w:tc>
          <w:tcPr>
            <w:tcW w:w="1753" w:type="dxa"/>
            <w:vMerge/>
            <w:tcBorders>
              <w:left w:val="single" w:sz="12" w:space="0" w:color="auto"/>
            </w:tcBorders>
          </w:tcPr>
          <w:p w14:paraId="3F2EE3D1" w14:textId="77777777" w:rsidR="00825C08" w:rsidRPr="007E63E0" w:rsidRDefault="00825C08" w:rsidP="00825C08">
            <w:pPr>
              <w:rPr>
                <w:rFonts w:asciiTheme="majorEastAsia" w:eastAsiaTheme="majorEastAsia" w:hAnsiTheme="majorEastAsia"/>
                <w:sz w:val="22"/>
              </w:rPr>
            </w:pPr>
          </w:p>
        </w:tc>
        <w:tc>
          <w:tcPr>
            <w:tcW w:w="2247" w:type="dxa"/>
          </w:tcPr>
          <w:p w14:paraId="04E69AFA" w14:textId="2DC51A3D" w:rsidR="00825C08" w:rsidRPr="007E63E0" w:rsidRDefault="00825C08" w:rsidP="00825C08">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7E63E0">
              <w:rPr>
                <w:rFonts w:asciiTheme="majorEastAsia" w:eastAsiaTheme="majorEastAsia" w:hAnsiTheme="majorEastAsia" w:cs="ＭＳ ゴシック" w:hint="eastAsia"/>
                <w:sz w:val="22"/>
              </w:rPr>
              <w:t>⑰科学的介護推進体制加算</w:t>
            </w:r>
          </w:p>
        </w:tc>
        <w:tc>
          <w:tcPr>
            <w:tcW w:w="5716" w:type="dxa"/>
            <w:tcBorders>
              <w:bottom w:val="single" w:sz="4" w:space="0" w:color="auto"/>
            </w:tcBorders>
          </w:tcPr>
          <w:p w14:paraId="1DD41854"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【添付書類不要】</w:t>
            </w:r>
          </w:p>
          <w:p w14:paraId="3C1E2A4E" w14:textId="77777777" w:rsidR="00CC060D" w:rsidRPr="007E63E0" w:rsidRDefault="00825C08" w:rsidP="00CC060D">
            <w:pPr>
              <w:suppressAutoHyphens/>
              <w:kinsoku w:val="0"/>
              <w:wordWrap w:val="0"/>
              <w:autoSpaceDE w:val="0"/>
              <w:autoSpaceDN w:val="0"/>
              <w:spacing w:line="342" w:lineRule="exact"/>
              <w:ind w:leftChars="-7" w:left="-15"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「科学的介護情報システム(LIFE）」の登録が必要</w:t>
            </w:r>
          </w:p>
          <w:p w14:paraId="6CB60822" w14:textId="6B692786" w:rsidR="00825C08" w:rsidRPr="007E63E0" w:rsidRDefault="00825C08" w:rsidP="00CC060D">
            <w:pPr>
              <w:suppressAutoHyphens/>
              <w:kinsoku w:val="0"/>
              <w:wordWrap w:val="0"/>
              <w:autoSpaceDE w:val="0"/>
              <w:autoSpaceDN w:val="0"/>
              <w:spacing w:line="342" w:lineRule="exact"/>
              <w:ind w:leftChars="-7" w:left="-15" w:firstLineChars="400" w:firstLine="880"/>
              <w:jc w:val="left"/>
              <w:rPr>
                <w:rFonts w:asciiTheme="majorEastAsia" w:eastAsiaTheme="majorEastAsia" w:hAnsiTheme="majorEastAsia"/>
                <w:sz w:val="22"/>
              </w:rPr>
            </w:pPr>
            <w:r w:rsidRPr="007E63E0">
              <w:rPr>
                <w:rFonts w:asciiTheme="majorEastAsia" w:eastAsiaTheme="majorEastAsia" w:hAnsiTheme="majorEastAsia" w:cs="ＭＳ ゴシック" w:hint="eastAsia"/>
                <w:sz w:val="22"/>
              </w:rPr>
              <w:t>です。</w:t>
            </w:r>
          </w:p>
        </w:tc>
      </w:tr>
      <w:tr w:rsidR="007E63E0" w:rsidRPr="007E63E0" w14:paraId="3E47D8A1" w14:textId="77777777" w:rsidTr="00E44739">
        <w:trPr>
          <w:trHeight w:val="2117"/>
        </w:trPr>
        <w:tc>
          <w:tcPr>
            <w:tcW w:w="1753" w:type="dxa"/>
            <w:vMerge/>
            <w:tcBorders>
              <w:left w:val="single" w:sz="12" w:space="0" w:color="auto"/>
            </w:tcBorders>
          </w:tcPr>
          <w:p w14:paraId="55448E56" w14:textId="77777777" w:rsidR="00825C08" w:rsidRPr="007E63E0" w:rsidRDefault="00825C08" w:rsidP="00825C08">
            <w:pPr>
              <w:rPr>
                <w:rFonts w:asciiTheme="majorEastAsia" w:eastAsiaTheme="majorEastAsia" w:hAnsiTheme="majorEastAsia"/>
                <w:sz w:val="22"/>
              </w:rPr>
            </w:pPr>
          </w:p>
        </w:tc>
        <w:tc>
          <w:tcPr>
            <w:tcW w:w="2247" w:type="dxa"/>
            <w:tcBorders>
              <w:top w:val="nil"/>
            </w:tcBorders>
          </w:tcPr>
          <w:p w14:paraId="42156630" w14:textId="419F47C7" w:rsidR="00825C08" w:rsidRPr="007E63E0" w:rsidRDefault="00825C08" w:rsidP="00825C08">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⑱サービス提供体制強化加算</w:t>
            </w:r>
          </w:p>
          <w:p w14:paraId="49FE1D53" w14:textId="77777777" w:rsidR="00825C08" w:rsidRPr="007E63E0" w:rsidRDefault="00825C08" w:rsidP="00825C08">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※地域密着型通所介護事業所：（イ）</w:t>
            </w:r>
          </w:p>
          <w:p w14:paraId="34B7C37B"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（Ⅰ）（イの場合）</w:t>
            </w:r>
          </w:p>
          <w:p w14:paraId="08D326B8"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（Ⅱ）（イの場合）</w:t>
            </w:r>
          </w:p>
          <w:p w14:paraId="27811CF0"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（Ⅲ）（イの場合）</w:t>
            </w:r>
          </w:p>
          <w:p w14:paraId="1F3FF097"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※療養通所介護事業　所：（ロ）</w:t>
            </w:r>
          </w:p>
          <w:p w14:paraId="72FD9CAE" w14:textId="08524F1A"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（Ⅲ）イ(ロの場合)</w:t>
            </w:r>
          </w:p>
          <w:p w14:paraId="544B8F17"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（Ⅲ）ロ(ロの場合)</w:t>
            </w:r>
          </w:p>
          <w:p w14:paraId="647C54C6" w14:textId="77777777" w:rsidR="00CC060D" w:rsidRPr="007E63E0" w:rsidRDefault="00CC060D"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※短期利用療養通所</w:t>
            </w:r>
          </w:p>
          <w:p w14:paraId="14741132" w14:textId="700AAC2E" w:rsidR="00CC060D" w:rsidRPr="007E63E0" w:rsidRDefault="00CC060D" w:rsidP="00CC060D">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介護費</w:t>
            </w:r>
          </w:p>
          <w:p w14:paraId="43C46815" w14:textId="09F7A92C" w:rsidR="00CC060D" w:rsidRPr="007E63E0" w:rsidRDefault="00CC060D" w:rsidP="00CC060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（Ⅲ）イ(ハの場合)</w:t>
            </w:r>
          </w:p>
          <w:p w14:paraId="60D9BAF4" w14:textId="71FF73CE" w:rsidR="00CC060D" w:rsidRPr="007E63E0" w:rsidRDefault="00CC060D" w:rsidP="00CC060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（Ⅲ）ロ(ハの場合)</w:t>
            </w:r>
          </w:p>
          <w:p w14:paraId="0670B886" w14:textId="47114B2F" w:rsidR="00CC060D" w:rsidRPr="007E63E0" w:rsidRDefault="00CC060D"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c>
          <w:tcPr>
            <w:tcW w:w="5716" w:type="dxa"/>
            <w:tcBorders>
              <w:top w:val="nil"/>
              <w:right w:val="single" w:sz="12" w:space="0" w:color="auto"/>
            </w:tcBorders>
          </w:tcPr>
          <w:p w14:paraId="2D63A327"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・サービス提供体制強化加算に関する届出書</w:t>
            </w:r>
          </w:p>
          <w:p w14:paraId="6276EB07" w14:textId="63284EAD" w:rsidR="00825C08" w:rsidRPr="007E63E0" w:rsidRDefault="00825C08" w:rsidP="00CC060D">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地域密着型通所介護事業所の場合(別紙１４－３)</w:t>
            </w:r>
          </w:p>
          <w:p w14:paraId="07235FE9" w14:textId="0C5A29E2" w:rsidR="00825C08" w:rsidRPr="007E63E0" w:rsidRDefault="00825C08" w:rsidP="00CC060D">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療養通所介護事業所の場合(別紙１４－２)</w:t>
            </w:r>
          </w:p>
          <w:p w14:paraId="7323247D"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・人材要件に係る算出表</w:t>
            </w:r>
          </w:p>
          <w:p w14:paraId="263BCE1E" w14:textId="7A057753"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地域密着型通所介護事業所の場合(参考様式２４)</w:t>
            </w:r>
          </w:p>
          <w:p w14:paraId="5F5F0E5E" w14:textId="3EBF9C25" w:rsidR="00825C08" w:rsidRPr="007E63E0" w:rsidRDefault="00825C08" w:rsidP="00825C08">
            <w:pPr>
              <w:suppressAutoHyphens/>
              <w:kinsoku w:val="0"/>
              <w:wordWrap w:val="0"/>
              <w:autoSpaceDE w:val="0"/>
              <w:autoSpaceDN w:val="0"/>
              <w:spacing w:line="342" w:lineRule="exact"/>
              <w:ind w:firstLineChars="100" w:firstLine="228"/>
              <w:jc w:val="left"/>
              <w:rPr>
                <w:rFonts w:asciiTheme="majorEastAsia" w:eastAsiaTheme="majorEastAsia" w:hAnsiTheme="majorEastAsia"/>
                <w:spacing w:val="4"/>
                <w:sz w:val="22"/>
              </w:rPr>
            </w:pPr>
            <w:r w:rsidRPr="007E63E0">
              <w:rPr>
                <w:rFonts w:asciiTheme="majorEastAsia" w:eastAsiaTheme="majorEastAsia" w:hAnsiTheme="majorEastAsia" w:hint="eastAsia"/>
                <w:spacing w:val="4"/>
                <w:sz w:val="22"/>
              </w:rPr>
              <w:t xml:space="preserve">　</w:t>
            </w:r>
            <w:r w:rsidR="00CC060D" w:rsidRPr="007E63E0">
              <w:rPr>
                <w:rFonts w:asciiTheme="majorEastAsia" w:eastAsiaTheme="majorEastAsia" w:hAnsiTheme="majorEastAsia" w:hint="eastAsia"/>
                <w:spacing w:val="4"/>
                <w:sz w:val="22"/>
              </w:rPr>
              <w:t xml:space="preserve">　</w:t>
            </w:r>
            <w:r w:rsidRPr="007E63E0">
              <w:rPr>
                <w:rFonts w:asciiTheme="majorEastAsia" w:eastAsiaTheme="majorEastAsia" w:hAnsiTheme="majorEastAsia" w:hint="eastAsia"/>
                <w:spacing w:val="4"/>
                <w:sz w:val="22"/>
              </w:rPr>
              <w:t>療養通所介護事業所の場合(参考様式２３－２)</w:t>
            </w:r>
          </w:p>
          <w:p w14:paraId="1EA69DDE"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・従業者の勤務の体制及び勤務形態一覧表</w:t>
            </w:r>
          </w:p>
          <w:p w14:paraId="76421780" w14:textId="79030B9C" w:rsidR="00825C08" w:rsidRPr="007E63E0" w:rsidRDefault="00825C08" w:rsidP="00825C08">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(標準様式１_０９)　※届出日前一月のもの。</w:t>
            </w:r>
          </w:p>
          <w:p w14:paraId="30481338" w14:textId="77777777" w:rsidR="00CC060D"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介護福祉士に係る要件において算定する場合、介</w:t>
            </w:r>
          </w:p>
          <w:p w14:paraId="60675E3E" w14:textId="77777777" w:rsidR="00CC060D"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護福祉士の氏名に朱書きでアンダーラインを引い</w:t>
            </w:r>
          </w:p>
          <w:p w14:paraId="608C75B2" w14:textId="58160915" w:rsidR="00825C08" w:rsidRPr="007E63E0" w:rsidRDefault="00825C08" w:rsidP="00CC060D">
            <w:pPr>
              <w:suppressAutoHyphens/>
              <w:kinsoku w:val="0"/>
              <w:wordWrap w:val="0"/>
              <w:autoSpaceDE w:val="0"/>
              <w:autoSpaceDN w:val="0"/>
              <w:spacing w:line="342" w:lineRule="exact"/>
              <w:ind w:leftChars="200" w:left="420" w:firstLineChars="100" w:firstLine="22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てください。</w:t>
            </w:r>
          </w:p>
          <w:p w14:paraId="632317C5" w14:textId="77777777" w:rsidR="00CC060D" w:rsidRPr="007E63E0" w:rsidRDefault="00825C08" w:rsidP="00825C08">
            <w:pPr>
              <w:suppressAutoHyphens/>
              <w:kinsoku w:val="0"/>
              <w:wordWrap w:val="0"/>
              <w:autoSpaceDE w:val="0"/>
              <w:autoSpaceDN w:val="0"/>
              <w:spacing w:line="342" w:lineRule="exact"/>
              <w:ind w:left="411" w:hangingChars="187" w:hanging="411"/>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勤続年数要件において算定する場合、直接提供職</w:t>
            </w:r>
          </w:p>
          <w:p w14:paraId="2C7EC9CE" w14:textId="77777777" w:rsidR="00CC060D" w:rsidRPr="007E63E0" w:rsidRDefault="00825C08" w:rsidP="00CC060D">
            <w:pPr>
              <w:suppressAutoHyphens/>
              <w:kinsoku w:val="0"/>
              <w:wordWrap w:val="0"/>
              <w:autoSpaceDE w:val="0"/>
              <w:autoSpaceDN w:val="0"/>
              <w:spacing w:line="342" w:lineRule="exact"/>
              <w:ind w:leftChars="100" w:left="210" w:firstLineChars="200" w:firstLine="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員のみ記載し、勤続年数１０年以上、７年以上又</w:t>
            </w:r>
          </w:p>
          <w:p w14:paraId="783B082A" w14:textId="77777777" w:rsidR="00CC060D" w:rsidRPr="007E63E0" w:rsidRDefault="00825C08" w:rsidP="00CC060D">
            <w:pPr>
              <w:suppressAutoHyphens/>
              <w:kinsoku w:val="0"/>
              <w:wordWrap w:val="0"/>
              <w:autoSpaceDE w:val="0"/>
              <w:autoSpaceDN w:val="0"/>
              <w:spacing w:line="342" w:lineRule="exact"/>
              <w:ind w:leftChars="100" w:left="210" w:firstLineChars="200" w:firstLine="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は３年以上の者の氏名に朱書きでアンダーライン</w:t>
            </w:r>
          </w:p>
          <w:p w14:paraId="078C1299" w14:textId="1710BD4E" w:rsidR="00825C08" w:rsidRPr="007E63E0" w:rsidRDefault="00825C08" w:rsidP="00CC060D">
            <w:pPr>
              <w:suppressAutoHyphens/>
              <w:kinsoku w:val="0"/>
              <w:wordWrap w:val="0"/>
              <w:autoSpaceDE w:val="0"/>
              <w:autoSpaceDN w:val="0"/>
              <w:spacing w:line="342" w:lineRule="exact"/>
              <w:ind w:leftChars="100" w:left="210" w:firstLineChars="200" w:firstLine="440"/>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を引いてください。</w:t>
            </w:r>
          </w:p>
          <w:p w14:paraId="23B21E66" w14:textId="77777777"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・介護福祉士の資格証の写し</w:t>
            </w:r>
          </w:p>
          <w:p w14:paraId="0344E5FB" w14:textId="32878C63" w:rsidR="00825C08" w:rsidRPr="007E63E0" w:rsidRDefault="00825C08" w:rsidP="00825C08">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7E63E0">
              <w:rPr>
                <w:rFonts w:asciiTheme="majorEastAsia" w:eastAsiaTheme="majorEastAsia" w:hAnsiTheme="majorEastAsia" w:cs="ＭＳ ゴシック" w:hint="eastAsia"/>
                <w:sz w:val="22"/>
              </w:rPr>
              <w:t>・実務経験証明書(参考様式２９)</w:t>
            </w:r>
          </w:p>
          <w:p w14:paraId="05378722" w14:textId="0BB52142" w:rsidR="00825C08" w:rsidRPr="007E63E0" w:rsidRDefault="00825C08" w:rsidP="00825C08">
            <w:pPr>
              <w:suppressAutoHyphens/>
              <w:kinsoku w:val="0"/>
              <w:wordWrap w:val="0"/>
              <w:autoSpaceDE w:val="0"/>
              <w:autoSpaceDN w:val="0"/>
              <w:spacing w:line="342" w:lineRule="exact"/>
              <w:ind w:left="440" w:hangingChars="200" w:hanging="440"/>
              <w:jc w:val="left"/>
              <w:rPr>
                <w:rFonts w:asciiTheme="majorEastAsia" w:eastAsiaTheme="majorEastAsia" w:hAnsiTheme="majorEastAsia"/>
                <w:sz w:val="22"/>
              </w:rPr>
            </w:pPr>
            <w:r w:rsidRPr="007E63E0">
              <w:rPr>
                <w:rFonts w:asciiTheme="majorEastAsia" w:eastAsiaTheme="majorEastAsia" w:hAnsiTheme="majorEastAsia" w:cs="ＭＳ ゴシック" w:hint="eastAsia"/>
                <w:sz w:val="22"/>
              </w:rPr>
              <w:t xml:space="preserve">　※</w:t>
            </w:r>
            <w:r w:rsidR="00CC060D" w:rsidRPr="007E63E0">
              <w:rPr>
                <w:rFonts w:asciiTheme="majorEastAsia" w:eastAsiaTheme="majorEastAsia" w:hAnsiTheme="majorEastAsia" w:cs="ＭＳ ゴシック" w:hint="eastAsia"/>
                <w:sz w:val="22"/>
              </w:rPr>
              <w:t xml:space="preserve">　</w:t>
            </w:r>
            <w:r w:rsidRPr="007E63E0">
              <w:rPr>
                <w:rFonts w:asciiTheme="majorEastAsia" w:eastAsiaTheme="majorEastAsia" w:hAnsiTheme="majorEastAsia" w:cs="ＭＳ ゴシック" w:hint="eastAsia"/>
                <w:sz w:val="22"/>
              </w:rPr>
              <w:t>勤続年数要件において算定する場合に必要。</w:t>
            </w:r>
          </w:p>
        </w:tc>
      </w:tr>
      <w:tr w:rsidR="001767D2" w:rsidRPr="007E63E0" w14:paraId="1EBE6B26" w14:textId="77777777" w:rsidTr="00002E4E">
        <w:trPr>
          <w:trHeight w:val="1531"/>
        </w:trPr>
        <w:tc>
          <w:tcPr>
            <w:tcW w:w="1753" w:type="dxa"/>
            <w:vMerge/>
            <w:tcBorders>
              <w:left w:val="single" w:sz="12" w:space="0" w:color="auto"/>
              <w:bottom w:val="nil"/>
            </w:tcBorders>
          </w:tcPr>
          <w:p w14:paraId="654E6893" w14:textId="77777777" w:rsidR="001767D2" w:rsidRPr="007E63E0" w:rsidRDefault="001767D2" w:rsidP="00825C08">
            <w:pPr>
              <w:rPr>
                <w:rFonts w:asciiTheme="majorEastAsia" w:eastAsiaTheme="majorEastAsia" w:hAnsiTheme="majorEastAsia"/>
                <w:sz w:val="22"/>
              </w:rPr>
            </w:pPr>
          </w:p>
        </w:tc>
        <w:tc>
          <w:tcPr>
            <w:tcW w:w="2247" w:type="dxa"/>
            <w:vMerge w:val="restart"/>
            <w:tcBorders>
              <w:bottom w:val="single" w:sz="4" w:space="0" w:color="auto"/>
            </w:tcBorders>
          </w:tcPr>
          <w:p w14:paraId="0C0EC6FE" w14:textId="15DB7EA5" w:rsidR="001767D2" w:rsidRPr="007E63E0" w:rsidRDefault="001767D2" w:rsidP="00825C08">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⑲介護職員</w:t>
            </w:r>
            <w:r>
              <w:rPr>
                <w:rFonts w:asciiTheme="majorEastAsia" w:eastAsiaTheme="majorEastAsia" w:hAnsiTheme="majorEastAsia" w:cs="ＭＳ ゴシック" w:hint="eastAsia"/>
                <w:sz w:val="22"/>
              </w:rPr>
              <w:t>等</w:t>
            </w:r>
            <w:r w:rsidRPr="007E63E0">
              <w:rPr>
                <w:rFonts w:asciiTheme="majorEastAsia" w:eastAsiaTheme="majorEastAsia" w:hAnsiTheme="majorEastAsia" w:cs="ＭＳ ゴシック" w:hint="eastAsia"/>
                <w:sz w:val="22"/>
              </w:rPr>
              <w:t>処遇改善加算</w:t>
            </w:r>
          </w:p>
        </w:tc>
        <w:tc>
          <w:tcPr>
            <w:tcW w:w="5716" w:type="dxa"/>
            <w:vMerge w:val="restart"/>
            <w:tcBorders>
              <w:bottom w:val="single" w:sz="4" w:space="0" w:color="auto"/>
              <w:right w:val="single" w:sz="12" w:space="0" w:color="auto"/>
            </w:tcBorders>
          </w:tcPr>
          <w:p w14:paraId="2DF4ADDB" w14:textId="77777777" w:rsidR="001767D2" w:rsidRPr="007E63E0" w:rsidRDefault="001767D2"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7E63E0">
              <w:rPr>
                <w:rFonts w:asciiTheme="majorEastAsia" w:eastAsiaTheme="majorEastAsia" w:hAnsiTheme="majorEastAsia" w:cs="ＭＳ ゴシック" w:hint="eastAsia"/>
                <w:sz w:val="22"/>
              </w:rPr>
              <w:t>【別途通知のとおり】</w:t>
            </w:r>
          </w:p>
        </w:tc>
      </w:tr>
      <w:tr w:rsidR="001767D2" w:rsidRPr="007E63E0" w14:paraId="41040099" w14:textId="77777777" w:rsidTr="00856E86">
        <w:trPr>
          <w:trHeight w:val="780"/>
        </w:trPr>
        <w:tc>
          <w:tcPr>
            <w:tcW w:w="1753" w:type="dxa"/>
            <w:tcBorders>
              <w:top w:val="nil"/>
              <w:left w:val="single" w:sz="12" w:space="0" w:color="auto"/>
              <w:bottom w:val="single" w:sz="12" w:space="0" w:color="auto"/>
            </w:tcBorders>
          </w:tcPr>
          <w:p w14:paraId="51AD5BF7" w14:textId="77777777" w:rsidR="001767D2" w:rsidRPr="007E63E0" w:rsidRDefault="001767D2" w:rsidP="00825C08">
            <w:pPr>
              <w:rPr>
                <w:rFonts w:asciiTheme="majorEastAsia" w:eastAsiaTheme="majorEastAsia" w:hAnsiTheme="majorEastAsia"/>
                <w:sz w:val="22"/>
              </w:rPr>
            </w:pPr>
          </w:p>
        </w:tc>
        <w:tc>
          <w:tcPr>
            <w:tcW w:w="2247" w:type="dxa"/>
            <w:vMerge/>
            <w:tcBorders>
              <w:bottom w:val="single" w:sz="12" w:space="0" w:color="auto"/>
            </w:tcBorders>
          </w:tcPr>
          <w:p w14:paraId="02ADE23C" w14:textId="64A53787" w:rsidR="001767D2" w:rsidRPr="007E63E0" w:rsidRDefault="001767D2" w:rsidP="00825C08">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p>
        </w:tc>
        <w:tc>
          <w:tcPr>
            <w:tcW w:w="5716" w:type="dxa"/>
            <w:vMerge/>
            <w:tcBorders>
              <w:bottom w:val="single" w:sz="12" w:space="0" w:color="auto"/>
              <w:right w:val="single" w:sz="12" w:space="0" w:color="auto"/>
            </w:tcBorders>
          </w:tcPr>
          <w:p w14:paraId="63CCC08E" w14:textId="4B67B55B" w:rsidR="001767D2" w:rsidRPr="007E63E0" w:rsidRDefault="001767D2" w:rsidP="00825C08">
            <w:pPr>
              <w:suppressAutoHyphens/>
              <w:kinsoku w:val="0"/>
              <w:wordWrap w:val="0"/>
              <w:autoSpaceDE w:val="0"/>
              <w:autoSpaceDN w:val="0"/>
              <w:spacing w:line="342" w:lineRule="exact"/>
              <w:jc w:val="left"/>
              <w:rPr>
                <w:rFonts w:asciiTheme="majorEastAsia" w:eastAsiaTheme="majorEastAsia" w:hAnsiTheme="majorEastAsia" w:cs="ＭＳ ゴシック"/>
                <w:sz w:val="22"/>
              </w:rPr>
            </w:pPr>
          </w:p>
        </w:tc>
      </w:tr>
    </w:tbl>
    <w:p w14:paraId="5197C579" w14:textId="77777777" w:rsidR="007E3E50" w:rsidRPr="007E63E0" w:rsidRDefault="007E3E50" w:rsidP="00266153">
      <w:pPr>
        <w:rPr>
          <w:rFonts w:ascii="ＭＳ ゴシック" w:eastAsia="ＭＳ ゴシック" w:hAnsi="ＭＳ ゴシック"/>
          <w:sz w:val="22"/>
        </w:rPr>
      </w:pPr>
    </w:p>
    <w:sectPr w:rsidR="007E3E50" w:rsidRPr="007E63E0" w:rsidSect="0097069F">
      <w:headerReference w:type="default" r:id="rId6"/>
      <w:footerReference w:type="default" r:id="rId7"/>
      <w:pgSz w:w="11906" w:h="16838"/>
      <w:pgMar w:top="993" w:right="1080" w:bottom="1134" w:left="1080" w:header="568"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DBDC7" w14:textId="77777777" w:rsidR="00F841A9" w:rsidRDefault="00F841A9" w:rsidP="007E3E50">
      <w:r>
        <w:separator/>
      </w:r>
    </w:p>
  </w:endnote>
  <w:endnote w:type="continuationSeparator" w:id="0">
    <w:p w14:paraId="3DE1D879" w14:textId="77777777" w:rsidR="00F841A9" w:rsidRDefault="00F841A9" w:rsidP="007E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562204"/>
      <w:docPartObj>
        <w:docPartGallery w:val="Page Numbers (Bottom of Page)"/>
        <w:docPartUnique/>
      </w:docPartObj>
    </w:sdtPr>
    <w:sdtEndPr/>
    <w:sdtContent>
      <w:sdt>
        <w:sdtPr>
          <w:id w:val="704834404"/>
          <w:docPartObj>
            <w:docPartGallery w:val="Page Numbers (Top of Page)"/>
            <w:docPartUnique/>
          </w:docPartObj>
        </w:sdtPr>
        <w:sdtEndPr/>
        <w:sdtContent>
          <w:p w14:paraId="517D04D5" w14:textId="77777777" w:rsidR="000A51B7" w:rsidRDefault="000A51B7" w:rsidP="000A51B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F63C5">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F63C5">
              <w:rPr>
                <w:b/>
                <w:bCs/>
                <w:noProof/>
              </w:rPr>
              <w:t>3</w:t>
            </w:r>
            <w:r>
              <w:rPr>
                <w:b/>
                <w:bCs/>
                <w:sz w:val="24"/>
                <w:szCs w:val="24"/>
              </w:rPr>
              <w:fldChar w:fldCharType="end"/>
            </w:r>
          </w:p>
        </w:sdtContent>
      </w:sdt>
    </w:sdtContent>
  </w:sdt>
  <w:p w14:paraId="442F5325" w14:textId="77777777" w:rsidR="000A51B7" w:rsidRDefault="000A5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81B84" w14:textId="77777777" w:rsidR="00F841A9" w:rsidRDefault="00F841A9" w:rsidP="007E3E50">
      <w:r>
        <w:separator/>
      </w:r>
    </w:p>
  </w:footnote>
  <w:footnote w:type="continuationSeparator" w:id="0">
    <w:p w14:paraId="65A4B246" w14:textId="77777777" w:rsidR="00F841A9" w:rsidRDefault="00F841A9" w:rsidP="007E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8F37" w14:textId="77777777" w:rsidR="000A51B7" w:rsidRDefault="000A51B7" w:rsidP="000A51B7">
    <w:pPr>
      <w:pStyle w:val="a4"/>
      <w:jc w:val="right"/>
    </w:pPr>
    <w:r w:rsidRPr="000A51B7">
      <w:rPr>
        <w:rFonts w:hint="eastAsia"/>
        <w:vanish/>
      </w:rPr>
      <w:t>300401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668E"/>
    <w:rsid w:val="00021A9D"/>
    <w:rsid w:val="00027E9C"/>
    <w:rsid w:val="00040D90"/>
    <w:rsid w:val="00061380"/>
    <w:rsid w:val="000651F3"/>
    <w:rsid w:val="0007273E"/>
    <w:rsid w:val="00090714"/>
    <w:rsid w:val="0009289E"/>
    <w:rsid w:val="000A51B7"/>
    <w:rsid w:val="000B4C0D"/>
    <w:rsid w:val="000B6B96"/>
    <w:rsid w:val="000C35D3"/>
    <w:rsid w:val="000E7DE5"/>
    <w:rsid w:val="0011551B"/>
    <w:rsid w:val="00131A98"/>
    <w:rsid w:val="001453E3"/>
    <w:rsid w:val="001636EE"/>
    <w:rsid w:val="00173485"/>
    <w:rsid w:val="001767D2"/>
    <w:rsid w:val="00182A2D"/>
    <w:rsid w:val="001861BF"/>
    <w:rsid w:val="001F6006"/>
    <w:rsid w:val="001F77A0"/>
    <w:rsid w:val="00212044"/>
    <w:rsid w:val="00212F3E"/>
    <w:rsid w:val="0021433E"/>
    <w:rsid w:val="00266153"/>
    <w:rsid w:val="00290A9E"/>
    <w:rsid w:val="00294B21"/>
    <w:rsid w:val="00294EB5"/>
    <w:rsid w:val="002A2064"/>
    <w:rsid w:val="002B0560"/>
    <w:rsid w:val="002B469E"/>
    <w:rsid w:val="002C2207"/>
    <w:rsid w:val="002C7A21"/>
    <w:rsid w:val="00301A63"/>
    <w:rsid w:val="00326FC7"/>
    <w:rsid w:val="00335201"/>
    <w:rsid w:val="003360FB"/>
    <w:rsid w:val="00341BE6"/>
    <w:rsid w:val="0034200C"/>
    <w:rsid w:val="0038401A"/>
    <w:rsid w:val="003905AB"/>
    <w:rsid w:val="003A076C"/>
    <w:rsid w:val="003A1837"/>
    <w:rsid w:val="003B796F"/>
    <w:rsid w:val="003F2999"/>
    <w:rsid w:val="00416D25"/>
    <w:rsid w:val="004267C2"/>
    <w:rsid w:val="004322EE"/>
    <w:rsid w:val="004524A1"/>
    <w:rsid w:val="00472AC8"/>
    <w:rsid w:val="00521223"/>
    <w:rsid w:val="00537331"/>
    <w:rsid w:val="00544BD5"/>
    <w:rsid w:val="00566740"/>
    <w:rsid w:val="00594F73"/>
    <w:rsid w:val="005A6563"/>
    <w:rsid w:val="005E7D56"/>
    <w:rsid w:val="0061234B"/>
    <w:rsid w:val="00627615"/>
    <w:rsid w:val="0063370D"/>
    <w:rsid w:val="006824DF"/>
    <w:rsid w:val="006846A8"/>
    <w:rsid w:val="0069495D"/>
    <w:rsid w:val="00695EC7"/>
    <w:rsid w:val="006B0BE6"/>
    <w:rsid w:val="006C6517"/>
    <w:rsid w:val="006E4737"/>
    <w:rsid w:val="006F26A3"/>
    <w:rsid w:val="007125E9"/>
    <w:rsid w:val="00716746"/>
    <w:rsid w:val="00753899"/>
    <w:rsid w:val="007628A0"/>
    <w:rsid w:val="007713B5"/>
    <w:rsid w:val="007C2E12"/>
    <w:rsid w:val="007E3E50"/>
    <w:rsid w:val="007E63E0"/>
    <w:rsid w:val="008140B4"/>
    <w:rsid w:val="00825C08"/>
    <w:rsid w:val="00830972"/>
    <w:rsid w:val="00856E86"/>
    <w:rsid w:val="00876287"/>
    <w:rsid w:val="00876D85"/>
    <w:rsid w:val="00890335"/>
    <w:rsid w:val="008969DD"/>
    <w:rsid w:val="008A0896"/>
    <w:rsid w:val="008B150B"/>
    <w:rsid w:val="008B3D46"/>
    <w:rsid w:val="008B6C88"/>
    <w:rsid w:val="008C3FD1"/>
    <w:rsid w:val="008F6F6D"/>
    <w:rsid w:val="008F6FE7"/>
    <w:rsid w:val="009143DC"/>
    <w:rsid w:val="009162DE"/>
    <w:rsid w:val="00920AB7"/>
    <w:rsid w:val="00933568"/>
    <w:rsid w:val="0094145B"/>
    <w:rsid w:val="0094746C"/>
    <w:rsid w:val="00964FD6"/>
    <w:rsid w:val="0097069F"/>
    <w:rsid w:val="009731E5"/>
    <w:rsid w:val="0098543C"/>
    <w:rsid w:val="009B623B"/>
    <w:rsid w:val="009C0579"/>
    <w:rsid w:val="009C1415"/>
    <w:rsid w:val="009C1991"/>
    <w:rsid w:val="00A1130A"/>
    <w:rsid w:val="00A203A2"/>
    <w:rsid w:val="00A31265"/>
    <w:rsid w:val="00A37574"/>
    <w:rsid w:val="00A61542"/>
    <w:rsid w:val="00A801BB"/>
    <w:rsid w:val="00AA7B59"/>
    <w:rsid w:val="00AB14FB"/>
    <w:rsid w:val="00B14C2D"/>
    <w:rsid w:val="00B43EF2"/>
    <w:rsid w:val="00B51557"/>
    <w:rsid w:val="00B52226"/>
    <w:rsid w:val="00B92E67"/>
    <w:rsid w:val="00BF430F"/>
    <w:rsid w:val="00BF63C5"/>
    <w:rsid w:val="00C0231F"/>
    <w:rsid w:val="00C4011F"/>
    <w:rsid w:val="00C517D0"/>
    <w:rsid w:val="00C7404A"/>
    <w:rsid w:val="00C756CA"/>
    <w:rsid w:val="00C81695"/>
    <w:rsid w:val="00C90B2C"/>
    <w:rsid w:val="00C92288"/>
    <w:rsid w:val="00C92587"/>
    <w:rsid w:val="00C92EC9"/>
    <w:rsid w:val="00CC060D"/>
    <w:rsid w:val="00CD5BE2"/>
    <w:rsid w:val="00CE60EB"/>
    <w:rsid w:val="00CF4660"/>
    <w:rsid w:val="00D24750"/>
    <w:rsid w:val="00D326A0"/>
    <w:rsid w:val="00D67355"/>
    <w:rsid w:val="00D95131"/>
    <w:rsid w:val="00DA1DB8"/>
    <w:rsid w:val="00DC2E8F"/>
    <w:rsid w:val="00DD0C36"/>
    <w:rsid w:val="00E11411"/>
    <w:rsid w:val="00E44739"/>
    <w:rsid w:val="00E614BF"/>
    <w:rsid w:val="00E6399D"/>
    <w:rsid w:val="00E846E1"/>
    <w:rsid w:val="00E909C8"/>
    <w:rsid w:val="00EA2559"/>
    <w:rsid w:val="00EA27CA"/>
    <w:rsid w:val="00EA56FA"/>
    <w:rsid w:val="00EC7122"/>
    <w:rsid w:val="00ED17E9"/>
    <w:rsid w:val="00F04EDA"/>
    <w:rsid w:val="00F22861"/>
    <w:rsid w:val="00F620A7"/>
    <w:rsid w:val="00F841A9"/>
    <w:rsid w:val="00F868DA"/>
    <w:rsid w:val="00FD0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0B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E50"/>
    <w:pPr>
      <w:tabs>
        <w:tab w:val="center" w:pos="4252"/>
        <w:tab w:val="right" w:pos="8504"/>
      </w:tabs>
      <w:snapToGrid w:val="0"/>
    </w:pPr>
  </w:style>
  <w:style w:type="character" w:customStyle="1" w:styleId="a5">
    <w:name w:val="ヘッダー (文字)"/>
    <w:basedOn w:val="a0"/>
    <w:link w:val="a4"/>
    <w:uiPriority w:val="99"/>
    <w:rsid w:val="007E3E50"/>
  </w:style>
  <w:style w:type="paragraph" w:styleId="a6">
    <w:name w:val="footer"/>
    <w:basedOn w:val="a"/>
    <w:link w:val="a7"/>
    <w:uiPriority w:val="99"/>
    <w:unhideWhenUsed/>
    <w:rsid w:val="007E3E50"/>
    <w:pPr>
      <w:tabs>
        <w:tab w:val="center" w:pos="4252"/>
        <w:tab w:val="right" w:pos="8504"/>
      </w:tabs>
      <w:snapToGrid w:val="0"/>
    </w:pPr>
  </w:style>
  <w:style w:type="character" w:customStyle="1" w:styleId="a7">
    <w:name w:val="フッター (文字)"/>
    <w:basedOn w:val="a0"/>
    <w:link w:val="a6"/>
    <w:uiPriority w:val="99"/>
    <w:rsid w:val="007E3E50"/>
  </w:style>
  <w:style w:type="paragraph" w:styleId="a8">
    <w:name w:val="Balloon Text"/>
    <w:basedOn w:val="a"/>
    <w:link w:val="a9"/>
    <w:uiPriority w:val="99"/>
    <w:semiHidden/>
    <w:unhideWhenUsed/>
    <w:rsid w:val="00947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259424">
      <w:bodyDiv w:val="1"/>
      <w:marLeft w:val="0"/>
      <w:marRight w:val="0"/>
      <w:marTop w:val="0"/>
      <w:marBottom w:val="0"/>
      <w:divBdr>
        <w:top w:val="none" w:sz="0" w:space="0" w:color="auto"/>
        <w:left w:val="none" w:sz="0" w:space="0" w:color="auto"/>
        <w:bottom w:val="none" w:sz="0" w:space="0" w:color="auto"/>
        <w:right w:val="none" w:sz="0" w:space="0" w:color="auto"/>
      </w:divBdr>
    </w:div>
    <w:div w:id="9934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2022-08-03T00:33:00Z</dcterms:created>
  <dcterms:modified xsi:type="dcterms:W3CDTF">2025-03-21T04:12:00Z</dcterms:modified>
</cp:coreProperties>
</file>